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A1" w:rsidRDefault="00237975" w:rsidP="00C831A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C831A1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В Бурятии введен особый противопожарный режим</w:t>
      </w:r>
    </w:p>
    <w:p w:rsidR="00237975" w:rsidRPr="00C831A1" w:rsidRDefault="00237975" w:rsidP="00C831A1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8"/>
          <w:szCs w:val="38"/>
          <w:lang w:eastAsia="ru-RU"/>
        </w:rPr>
      </w:pPr>
      <w:r w:rsidRPr="00C831A1">
        <w:rPr>
          <w:rFonts w:ascii="Times New Roman" w:eastAsia="Times New Roman" w:hAnsi="Times New Roman" w:cs="Times New Roman"/>
          <w:noProof/>
          <w:sz w:val="38"/>
          <w:szCs w:val="38"/>
          <w:lang w:eastAsia="ru-RU"/>
        </w:rPr>
        <w:drawing>
          <wp:anchor distT="0" distB="0" distL="114300" distR="114300" simplePos="0" relativeHeight="251658240" behindDoc="0" locked="0" layoutInCell="1" allowOverlap="1" wp14:anchorId="52CCC71D" wp14:editId="14FF8804">
            <wp:simplePos x="0" y="0"/>
            <wp:positionH relativeFrom="column">
              <wp:posOffset>3810</wp:posOffset>
            </wp:positionH>
            <wp:positionV relativeFrom="paragraph">
              <wp:posOffset>24130</wp:posOffset>
            </wp:positionV>
            <wp:extent cx="3406775" cy="1706880"/>
            <wp:effectExtent l="0" t="0" r="3175" b="7620"/>
            <wp:wrapSquare wrapText="bothSides"/>
            <wp:docPr id="1" name="Рисунок 1" descr="http://03.mchs.gov.ru/upload/site66/document_news/ielAitBpEO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3.mchs.gov.ru/upload/site66/document_news/ielAitBpEO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1A1">
        <w:rPr>
          <w:rFonts w:ascii="Times New Roman" w:eastAsia="Times New Roman" w:hAnsi="Times New Roman" w:cs="Times New Roman"/>
          <w:noProof/>
          <w:sz w:val="38"/>
          <w:szCs w:val="38"/>
          <w:lang w:eastAsia="ru-RU"/>
        </w:rPr>
        <w:t xml:space="preserve">С </w:t>
      </w:r>
      <w:r w:rsidR="0003733A">
        <w:rPr>
          <w:rFonts w:ascii="Times New Roman" w:eastAsia="Times New Roman" w:hAnsi="Times New Roman" w:cs="Times New Roman"/>
          <w:noProof/>
          <w:sz w:val="38"/>
          <w:szCs w:val="38"/>
          <w:lang w:eastAsia="ru-RU"/>
        </w:rPr>
        <w:t>4</w:t>
      </w:r>
      <w:r w:rsidRPr="00C831A1">
        <w:rPr>
          <w:rFonts w:ascii="Times New Roman" w:eastAsia="Times New Roman" w:hAnsi="Times New Roman" w:cs="Times New Roman"/>
          <w:noProof/>
          <w:sz w:val="38"/>
          <w:szCs w:val="38"/>
          <w:lang w:eastAsia="ru-RU"/>
        </w:rPr>
        <w:t xml:space="preserve"> апреля 20</w:t>
      </w:r>
      <w:r w:rsidR="0003733A">
        <w:rPr>
          <w:rFonts w:ascii="Times New Roman" w:eastAsia="Times New Roman" w:hAnsi="Times New Roman" w:cs="Times New Roman"/>
          <w:noProof/>
          <w:sz w:val="38"/>
          <w:szCs w:val="38"/>
          <w:lang w:eastAsia="ru-RU"/>
        </w:rPr>
        <w:t>23</w:t>
      </w:r>
      <w:r w:rsidRPr="00C831A1">
        <w:rPr>
          <w:rFonts w:ascii="Times New Roman" w:eastAsia="Times New Roman" w:hAnsi="Times New Roman" w:cs="Times New Roman"/>
          <w:noProof/>
          <w:sz w:val="38"/>
          <w:szCs w:val="38"/>
          <w:lang w:eastAsia="ru-RU"/>
        </w:rPr>
        <w:t xml:space="preserve"> года</w:t>
      </w:r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на территории республики введен особый противопожарный режим. Данный режим введен во всех муниципальных образованиях Бурятии, кроме </w:t>
      </w:r>
      <w:proofErr w:type="spellStart"/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Баунтовского</w:t>
      </w:r>
      <w:proofErr w:type="spellEnd"/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, Северобайкальского, </w:t>
      </w:r>
      <w:proofErr w:type="spellStart"/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Муйского</w:t>
      </w:r>
      <w:proofErr w:type="spellEnd"/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Курумканского районов и города Северобайкальск.</w:t>
      </w:r>
    </w:p>
    <w:p w:rsidR="00237975" w:rsidRPr="00C831A1" w:rsidRDefault="00237975" w:rsidP="0023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C831A1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6-ой Иволгинский отряд Государственной противопожарной службы Республики Бурятия напоминает</w:t>
      </w:r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: </w:t>
      </w:r>
      <w:r w:rsidRPr="00C831A1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на период действия данного режима введен запрет на разведение костров, выжигание сухой травы, мусора и проведение пожароопасных работ в границах сельских и городских поселений, городских округов, садоводческих, огороднических и дачных некоммерческих объединений граждан, на предприятиях, на землях всех категорий, за исключением работ, проводимых специализированными организациями в целях предупреждения лесных пожаров на землях лесного фонда в соответствии с лесным законодательством.</w:t>
      </w:r>
    </w:p>
    <w:p w:rsidR="00190391" w:rsidRPr="00C831A1" w:rsidRDefault="00237975" w:rsidP="00C831A1">
      <w:pPr>
        <w:shd w:val="clear" w:color="auto" w:fill="FFFFFF"/>
        <w:spacing w:before="150" w:after="15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С момента введения данного режима ужесточаются административные санкции за нарушение требований правил противопожарного режима, штраф на граждан составит до </w:t>
      </w:r>
      <w:r w:rsidR="0003733A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20000</w:t>
      </w:r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р</w:t>
      </w:r>
      <w:r w:rsidR="00C831A1"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ублей, на должностных лиц – до </w:t>
      </w:r>
      <w:r w:rsidR="0003733A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60</w:t>
      </w:r>
      <w:r w:rsidR="00C831A1"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000</w:t>
      </w:r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рублей, на лиц, осуществляющих предпринимательскую деятельность без образования юридического лица – до </w:t>
      </w:r>
      <w:r w:rsidR="0003733A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8</w:t>
      </w:r>
      <w:r w:rsidR="00C831A1"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0000</w:t>
      </w:r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рублей, на юридических лиц – до </w:t>
      </w:r>
      <w:r w:rsidR="0003733A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8</w:t>
      </w:r>
      <w:r w:rsidR="00C831A1"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00 000</w:t>
      </w:r>
      <w:r w:rsidRPr="00C831A1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рублей.</w:t>
      </w:r>
    </w:p>
    <w:p w:rsidR="00190391" w:rsidRPr="00C831A1" w:rsidRDefault="00190391" w:rsidP="0023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C831A1">
        <w:rPr>
          <w:rFonts w:ascii="Times New Roman" w:eastAsia="Times New Roman" w:hAnsi="Times New Roman" w:cs="Times New Roman"/>
          <w:sz w:val="38"/>
          <w:szCs w:val="38"/>
          <w:lang w:eastAsia="ru-RU"/>
        </w:rPr>
        <w:t>С уважением,</w:t>
      </w:r>
    </w:p>
    <w:p w:rsidR="00190391" w:rsidRPr="00C831A1" w:rsidRDefault="00190391" w:rsidP="0023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C831A1">
        <w:rPr>
          <w:rFonts w:ascii="Times New Roman" w:eastAsia="Times New Roman" w:hAnsi="Times New Roman" w:cs="Times New Roman"/>
          <w:sz w:val="38"/>
          <w:szCs w:val="38"/>
          <w:lang w:eastAsia="ru-RU"/>
        </w:rPr>
        <w:t>Инструктор противопожарной профилактики</w:t>
      </w:r>
    </w:p>
    <w:p w:rsidR="00DF7B1E" w:rsidRPr="00C831A1" w:rsidRDefault="00190391" w:rsidP="00237975">
      <w:pPr>
        <w:spacing w:line="240" w:lineRule="auto"/>
        <w:jc w:val="right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C831A1">
        <w:rPr>
          <w:rFonts w:ascii="Times New Roman" w:eastAsia="Times New Roman" w:hAnsi="Times New Roman" w:cs="Times New Roman"/>
          <w:sz w:val="38"/>
          <w:szCs w:val="38"/>
          <w:lang w:eastAsia="ru-RU"/>
        </w:rPr>
        <w:t>6-го Иволгинского отряда ГПС РБ</w:t>
      </w:r>
    </w:p>
    <w:sectPr w:rsidR="00DF7B1E" w:rsidRPr="00C831A1" w:rsidSect="00C831A1">
      <w:pgSz w:w="11906" w:h="16838" w:code="9"/>
      <w:pgMar w:top="709" w:right="851" w:bottom="56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C6"/>
    <w:rsid w:val="0003733A"/>
    <w:rsid w:val="000F28FF"/>
    <w:rsid w:val="00190391"/>
    <w:rsid w:val="0019562F"/>
    <w:rsid w:val="00224AAC"/>
    <w:rsid w:val="00237975"/>
    <w:rsid w:val="003D0534"/>
    <w:rsid w:val="00450FC6"/>
    <w:rsid w:val="00503598"/>
    <w:rsid w:val="00596822"/>
    <w:rsid w:val="006E0FAF"/>
    <w:rsid w:val="00BD711F"/>
    <w:rsid w:val="00C8135C"/>
    <w:rsid w:val="00C831A1"/>
    <w:rsid w:val="00DF7B1E"/>
    <w:rsid w:val="00E04A13"/>
    <w:rsid w:val="00E0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E5080-079A-42CC-B3E9-689E6FA7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6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3A2A-74F8-4789-A42C-7B3FAD52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Ivolga</dc:creator>
  <cp:keywords/>
  <dc:description/>
  <cp:lastModifiedBy>Татьяна</cp:lastModifiedBy>
  <cp:revision>2</cp:revision>
  <cp:lastPrinted>2019-05-06T01:50:00Z</cp:lastPrinted>
  <dcterms:created xsi:type="dcterms:W3CDTF">2023-04-06T10:28:00Z</dcterms:created>
  <dcterms:modified xsi:type="dcterms:W3CDTF">2023-04-06T10:28:00Z</dcterms:modified>
</cp:coreProperties>
</file>