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A1" w:rsidRDefault="002038A1" w:rsidP="00203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гибнут при пожарах по вине взрослых</w:t>
      </w:r>
    </w:p>
    <w:p w:rsidR="00176C1F" w:rsidRPr="00176C1F" w:rsidRDefault="00176C1F" w:rsidP="00176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6C1F">
        <w:rPr>
          <w:rFonts w:ascii="Times New Roman" w:hAnsi="Times New Roman" w:cs="Times New Roman"/>
          <w:sz w:val="24"/>
          <w:szCs w:val="24"/>
        </w:rPr>
        <w:t xml:space="preserve">‼️В Республике Бурятия с начала ноября в результате пожаров погиб 1 ребёнок, травмы разной степени получили 5 взрослых и 3 детей. Трагические пожары произошли в городе Улан-Удэ, </w:t>
      </w:r>
      <w:proofErr w:type="spellStart"/>
      <w:r w:rsidRPr="00176C1F">
        <w:rPr>
          <w:rFonts w:ascii="Times New Roman" w:hAnsi="Times New Roman" w:cs="Times New Roman"/>
          <w:sz w:val="24"/>
          <w:szCs w:val="24"/>
        </w:rPr>
        <w:t>Заиграевском</w:t>
      </w:r>
      <w:proofErr w:type="spellEnd"/>
      <w:r w:rsidRPr="00176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C1F">
        <w:rPr>
          <w:rFonts w:ascii="Times New Roman" w:hAnsi="Times New Roman" w:cs="Times New Roman"/>
          <w:sz w:val="24"/>
          <w:szCs w:val="24"/>
        </w:rPr>
        <w:t>Кабанском</w:t>
      </w:r>
      <w:proofErr w:type="spellEnd"/>
      <w:r w:rsidRPr="00176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C1F">
        <w:rPr>
          <w:rFonts w:ascii="Times New Roman" w:hAnsi="Times New Roman" w:cs="Times New Roman"/>
          <w:sz w:val="24"/>
          <w:szCs w:val="24"/>
        </w:rPr>
        <w:t>Баргузинском</w:t>
      </w:r>
      <w:proofErr w:type="spellEnd"/>
      <w:r w:rsidRPr="00176C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C1F">
        <w:rPr>
          <w:rFonts w:ascii="Times New Roman" w:hAnsi="Times New Roman" w:cs="Times New Roman"/>
          <w:sz w:val="24"/>
          <w:szCs w:val="24"/>
        </w:rPr>
        <w:t>Бичурском</w:t>
      </w:r>
      <w:proofErr w:type="spellEnd"/>
      <w:r w:rsidRPr="00176C1F">
        <w:rPr>
          <w:rFonts w:ascii="Times New Roman" w:hAnsi="Times New Roman" w:cs="Times New Roman"/>
          <w:sz w:val="24"/>
          <w:szCs w:val="24"/>
        </w:rPr>
        <w:t xml:space="preserve"> районах. Неосторожное обращение с огнём при курении привело к гибели 3 человек, в том числе, 1 ребёнка и к 2 травмам. Шалость с огнём послужила причиной 2 детских травм. Нарушение правил пожарной безопасности при эксплуатации бытовых электрических приборов привело к 3 смертям и к 3 травмам. </w:t>
      </w:r>
    </w:p>
    <w:p w:rsidR="00176C1F" w:rsidRPr="00176C1F" w:rsidRDefault="00176C1F" w:rsidP="00176C1F">
      <w:pPr>
        <w:rPr>
          <w:rFonts w:ascii="Times New Roman" w:hAnsi="Times New Roman" w:cs="Times New Roman"/>
          <w:sz w:val="24"/>
          <w:szCs w:val="24"/>
        </w:rPr>
      </w:pPr>
      <w:r w:rsidRPr="00176C1F">
        <w:rPr>
          <w:rFonts w:ascii="Times New Roman" w:hAnsi="Times New Roman" w:cs="Times New Roman"/>
          <w:sz w:val="24"/>
          <w:szCs w:val="24"/>
        </w:rPr>
        <w:t xml:space="preserve">Работники ГПС РБ предупреждают жителей республики о необходимости соблюдать требования пожарной безопасности, чтобы сохранить не только свою жизнь, но и здоровье своих близких, в частности, детей. </w:t>
      </w:r>
    </w:p>
    <w:p w:rsidR="00176C1F" w:rsidRPr="00176C1F" w:rsidRDefault="00176C1F" w:rsidP="00176C1F">
      <w:pPr>
        <w:rPr>
          <w:rFonts w:ascii="Times New Roman" w:hAnsi="Times New Roman" w:cs="Times New Roman"/>
          <w:sz w:val="24"/>
          <w:szCs w:val="24"/>
        </w:rPr>
      </w:pPr>
      <w:r w:rsidRPr="00176C1F">
        <w:rPr>
          <w:rFonts w:ascii="Times New Roman" w:hAnsi="Times New Roman" w:cs="Times New Roman"/>
          <w:sz w:val="24"/>
          <w:szCs w:val="24"/>
        </w:rPr>
        <w:t xml:space="preserve">Будьте аккуратны и внимательны при курении. Ни в коем случае не курите в постели и в помещении вблизи с легковоспламеняющимися предметами, особенно в состоянии алкогольного опьянения. Проведите с детьми разъяснительные беседы, объясните им, что нельзя играть со спичками, зажигалками и пиротехникой. Топящиеся печи и работающее электрооборудование нельзя оставлять без присмотра. Ребёнок должен находиться в поле зрения взрослых, когда топится печь и работают электро- и газовые приборы. Спички и зажигалки необходимо хранить в недоступном для детей месте. </w:t>
      </w:r>
    </w:p>
    <w:p w:rsidR="00176C1F" w:rsidRPr="00176C1F" w:rsidRDefault="00176C1F" w:rsidP="00176C1F">
      <w:pPr>
        <w:rPr>
          <w:rFonts w:ascii="Times New Roman" w:hAnsi="Times New Roman" w:cs="Times New Roman"/>
          <w:sz w:val="24"/>
          <w:szCs w:val="24"/>
        </w:rPr>
      </w:pPr>
      <w:r w:rsidRPr="00176C1F">
        <w:rPr>
          <w:rFonts w:ascii="Times New Roman" w:hAnsi="Times New Roman" w:cs="Times New Roman"/>
          <w:sz w:val="24"/>
          <w:szCs w:val="24"/>
        </w:rPr>
        <w:t xml:space="preserve">При пользовании электрическими приборами необходимо проверять состояние розеток, вилок и электрических шнуров, следить за исправностью электропроводки. Помните, что работы по монтажу электропроводки должны выполнять только профессионалы - электрики, никогда не делайте это самостоятельно. Важно пользоваться только исправным электрооборудованием заводского производства и не перегружать сеть единовременным включением приборов. </w:t>
      </w:r>
    </w:p>
    <w:p w:rsidR="00176C1F" w:rsidRPr="00176C1F" w:rsidRDefault="00176C1F" w:rsidP="00176C1F">
      <w:pPr>
        <w:rPr>
          <w:rFonts w:ascii="Times New Roman" w:hAnsi="Times New Roman" w:cs="Times New Roman"/>
          <w:sz w:val="24"/>
          <w:szCs w:val="24"/>
        </w:rPr>
      </w:pPr>
      <w:r w:rsidRPr="00176C1F">
        <w:rPr>
          <w:rFonts w:ascii="Times New Roman" w:hAnsi="Times New Roman" w:cs="Times New Roman"/>
          <w:sz w:val="24"/>
          <w:szCs w:val="24"/>
        </w:rPr>
        <w:t xml:space="preserve">Во время отопительного сезона не допускайте перекала печи, топите её два-три раза в день с интервалом не менее чем 4 часа. Особое внимание уделите состоянию печи: необходимо замазать трещины печной клади и проверить исправность дымохода, очистить его от скопления сажи. Вблизи печей и на их поверхности нельзя сушить одежду, а также ни в коем случае нельзя хранить горючие и легковоспламеняющиеся предметы. Ни в коем случае не применяйте в качестве розжига печей бензин, керосин, дизельное топливо. </w:t>
      </w:r>
    </w:p>
    <w:p w:rsidR="00176C1F" w:rsidRPr="00176C1F" w:rsidRDefault="00176C1F" w:rsidP="00176C1F">
      <w:pPr>
        <w:rPr>
          <w:rFonts w:ascii="Times New Roman" w:hAnsi="Times New Roman" w:cs="Times New Roman"/>
          <w:sz w:val="24"/>
          <w:szCs w:val="24"/>
        </w:rPr>
      </w:pPr>
      <w:r w:rsidRPr="00176C1F">
        <w:rPr>
          <w:rFonts w:ascii="Times New Roman" w:hAnsi="Times New Roman" w:cs="Times New Roman"/>
          <w:sz w:val="24"/>
          <w:szCs w:val="24"/>
        </w:rPr>
        <w:t xml:space="preserve">Помните: для предотвращения пожара главное – самому не стать его причиной и соблюдать основные правила пожарной безопасности! </w:t>
      </w:r>
    </w:p>
    <w:p w:rsidR="005D289B" w:rsidRDefault="00176C1F" w:rsidP="00176C1F">
      <w:pPr>
        <w:rPr>
          <w:rFonts w:ascii="Times New Roman" w:hAnsi="Times New Roman" w:cs="Times New Roman"/>
          <w:sz w:val="24"/>
          <w:szCs w:val="24"/>
        </w:rPr>
      </w:pPr>
      <w:r w:rsidRPr="00176C1F">
        <w:rPr>
          <w:rFonts w:ascii="Times New Roman" w:hAnsi="Times New Roman" w:cs="Times New Roman"/>
          <w:sz w:val="24"/>
          <w:szCs w:val="24"/>
        </w:rPr>
        <w:t>При возникновении очага возгорания необходимо незамедлительно покинуть опасное место и позвонить по телефону «101» или «112».</w:t>
      </w:r>
    </w:p>
    <w:p w:rsidR="005D289B" w:rsidRPr="005D289B" w:rsidRDefault="005D289B" w:rsidP="005D289B">
      <w:pPr>
        <w:rPr>
          <w:rFonts w:ascii="Times New Roman" w:hAnsi="Times New Roman" w:cs="Times New Roman"/>
          <w:sz w:val="24"/>
          <w:szCs w:val="24"/>
        </w:rPr>
      </w:pPr>
    </w:p>
    <w:p w:rsidR="005D289B" w:rsidRPr="005D289B" w:rsidRDefault="005D289B" w:rsidP="005D289B">
      <w:pPr>
        <w:spacing w:after="0" w:line="240" w:lineRule="auto"/>
        <w:ind w:left="709" w:right="425"/>
        <w:rPr>
          <w:rFonts w:ascii="Times New Roman" w:eastAsia="Calibri" w:hAnsi="Times New Roman" w:cs="Times New Roman"/>
          <w:sz w:val="28"/>
          <w:szCs w:val="28"/>
        </w:rPr>
      </w:pPr>
    </w:p>
    <w:p w:rsidR="005D289B" w:rsidRPr="00693F75" w:rsidRDefault="005D289B" w:rsidP="005D289B">
      <w:pPr>
        <w:rPr>
          <w:rFonts w:ascii="Times New Roman" w:hAnsi="Times New Roman" w:cs="Times New Roman"/>
          <w:sz w:val="24"/>
          <w:szCs w:val="24"/>
        </w:rPr>
      </w:pPr>
      <w:r w:rsidRPr="005D289B">
        <w:rPr>
          <w:rFonts w:ascii="Times New Roman" w:hAnsi="Times New Roman" w:cs="Times New Roman"/>
          <w:sz w:val="28"/>
          <w:szCs w:val="28"/>
        </w:rPr>
        <w:t xml:space="preserve">    </w:t>
      </w:r>
      <w:r w:rsidRPr="005D289B">
        <w:rPr>
          <w:rFonts w:ascii="Times New Roman" w:hAnsi="Times New Roman" w:cs="Times New Roman"/>
          <w:sz w:val="24"/>
          <w:szCs w:val="24"/>
        </w:rPr>
        <w:t xml:space="preserve">Инструктор 6-го иволгинского отряда ГПС РБ </w:t>
      </w:r>
      <w:proofErr w:type="spellStart"/>
      <w:r w:rsidRPr="005D289B">
        <w:rPr>
          <w:rFonts w:ascii="Times New Roman" w:hAnsi="Times New Roman" w:cs="Times New Roman"/>
          <w:sz w:val="24"/>
          <w:szCs w:val="24"/>
        </w:rPr>
        <w:t>Цырендоржиева</w:t>
      </w:r>
      <w:proofErr w:type="spellEnd"/>
      <w:r w:rsidRPr="005D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9B">
        <w:rPr>
          <w:rFonts w:ascii="Times New Roman" w:hAnsi="Times New Roman" w:cs="Times New Roman"/>
          <w:sz w:val="24"/>
          <w:szCs w:val="24"/>
        </w:rPr>
        <w:t>Зоригма</w:t>
      </w:r>
      <w:proofErr w:type="spellEnd"/>
      <w:r w:rsidRPr="005D289B">
        <w:rPr>
          <w:rFonts w:ascii="Times New Roman" w:hAnsi="Times New Roman" w:cs="Times New Roman"/>
          <w:sz w:val="24"/>
          <w:szCs w:val="24"/>
        </w:rPr>
        <w:t xml:space="preserve"> Витальевна</w:t>
      </w:r>
      <w:r w:rsidR="00693F75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693F75" w:rsidRPr="00693F75">
        <w:rPr>
          <w:rFonts w:ascii="Times New Roman" w:hAnsi="Times New Roman" w:cs="Times New Roman"/>
          <w:sz w:val="24"/>
          <w:szCs w:val="24"/>
        </w:rPr>
        <w:t>ОНДПР по Иволгинскому району</w:t>
      </w:r>
    </w:p>
    <w:p w:rsidR="00966B5D" w:rsidRPr="005D289B" w:rsidRDefault="005D289B" w:rsidP="005D289B">
      <w:pPr>
        <w:tabs>
          <w:tab w:val="left" w:pos="1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966B5D" w:rsidRPr="005D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A5"/>
    <w:rsid w:val="00176C1F"/>
    <w:rsid w:val="001C0CA5"/>
    <w:rsid w:val="002038A1"/>
    <w:rsid w:val="003F6309"/>
    <w:rsid w:val="00467625"/>
    <w:rsid w:val="005D289B"/>
    <w:rsid w:val="00693F75"/>
    <w:rsid w:val="0096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Ivolga</dc:creator>
  <cp:keywords/>
  <dc:description/>
  <cp:lastModifiedBy>Ivolga</cp:lastModifiedBy>
  <cp:revision>12</cp:revision>
  <dcterms:created xsi:type="dcterms:W3CDTF">2023-11-20T02:02:00Z</dcterms:created>
  <dcterms:modified xsi:type="dcterms:W3CDTF">2023-11-20T02:15:00Z</dcterms:modified>
</cp:coreProperties>
</file>