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33" w:rsidRDefault="00BD1633"/>
    <w:p w:rsidR="000E4E59" w:rsidRPr="000E4E59" w:rsidRDefault="000E4E59" w:rsidP="000E4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59">
        <w:rPr>
          <w:rFonts w:ascii="Segoe UI Symbol" w:hAnsi="Segoe UI Symbol" w:cs="Segoe UI Symbol"/>
          <w:b/>
          <w:sz w:val="28"/>
          <w:szCs w:val="28"/>
        </w:rPr>
        <w:t>⚡</w:t>
      </w:r>
      <w:r w:rsidRPr="000E4E59">
        <w:rPr>
          <w:rFonts w:ascii="Times New Roman" w:hAnsi="Times New Roman" w:cs="Times New Roman"/>
          <w:b/>
          <w:sz w:val="28"/>
          <w:szCs w:val="28"/>
        </w:rPr>
        <w:t>️Пожарная безопасность при монтаже электрооборудования</w:t>
      </w:r>
      <w:r w:rsidRPr="000E4E59">
        <w:rPr>
          <w:rFonts w:ascii="Segoe UI Symbol" w:hAnsi="Segoe UI Symbol" w:cs="Segoe UI Symbol"/>
          <w:b/>
          <w:sz w:val="28"/>
          <w:szCs w:val="28"/>
        </w:rPr>
        <w:t>⚡</w:t>
      </w:r>
      <w:r w:rsidRPr="000E4E59">
        <w:rPr>
          <w:rFonts w:ascii="Times New Roman" w:hAnsi="Times New Roman" w:cs="Times New Roman"/>
          <w:b/>
          <w:sz w:val="28"/>
          <w:szCs w:val="28"/>
        </w:rPr>
        <w:t>️</w:t>
      </w:r>
    </w:p>
    <w:p w:rsidR="000E4E59" w:rsidRPr="000E4E59" w:rsidRDefault="000E4E59" w:rsidP="000E4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E59" w:rsidRPr="000E4E59" w:rsidRDefault="000E4E59" w:rsidP="000E4E5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2750820" cy="2063041"/>
            <wp:effectExtent l="0" t="0" r="0" b="0"/>
            <wp:wrapTight wrapText="bothSides">
              <wp:wrapPolygon edited="0">
                <wp:start x="0" y="0"/>
                <wp:lineTo x="0" y="21347"/>
                <wp:lineTo x="21391" y="21347"/>
                <wp:lineTo x="2139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06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E59">
        <w:rPr>
          <w:rFonts w:ascii="Segoe UI Symbol" w:hAnsi="Segoe UI Symbol" w:cs="Segoe UI Symbol"/>
          <w:sz w:val="24"/>
          <w:szCs w:val="24"/>
        </w:rPr>
        <w:t>👨</w:t>
      </w:r>
      <w:r w:rsidRPr="000E4E59">
        <w:rPr>
          <w:rFonts w:ascii="Times New Roman" w:hAnsi="Times New Roman" w:cs="Times New Roman"/>
          <w:sz w:val="24"/>
          <w:szCs w:val="24"/>
        </w:rPr>
        <w:t>‍</w:t>
      </w:r>
      <w:r w:rsidRPr="000E4E59">
        <w:rPr>
          <w:rFonts w:ascii="Segoe UI Symbol" w:hAnsi="Segoe UI Symbol" w:cs="Segoe UI Symbol"/>
          <w:sz w:val="24"/>
          <w:szCs w:val="24"/>
        </w:rPr>
        <w:t>🚒💬</w:t>
      </w:r>
      <w:r>
        <w:rPr>
          <w:rFonts w:ascii="Times New Roman" w:hAnsi="Times New Roman" w:cs="Times New Roman"/>
          <w:sz w:val="24"/>
          <w:szCs w:val="24"/>
        </w:rPr>
        <w:t>Уважаемые жители Иволгинского района</w:t>
      </w:r>
      <w:r w:rsidRPr="000E4E59">
        <w:rPr>
          <w:rFonts w:ascii="Times New Roman" w:hAnsi="Times New Roman" w:cs="Times New Roman"/>
          <w:sz w:val="24"/>
          <w:szCs w:val="24"/>
        </w:rPr>
        <w:t xml:space="preserve">, обратите внимание на состояние электропроводки в вашем доме! </w:t>
      </w:r>
    </w:p>
    <w:p w:rsidR="000E4E59" w:rsidRPr="000E4E59" w:rsidRDefault="000E4E59" w:rsidP="000E4E59">
      <w:pPr>
        <w:rPr>
          <w:rFonts w:ascii="Times New Roman" w:hAnsi="Times New Roman" w:cs="Times New Roman"/>
          <w:sz w:val="24"/>
          <w:szCs w:val="24"/>
        </w:rPr>
      </w:pPr>
      <w:r w:rsidRPr="000E4E59">
        <w:rPr>
          <w:rFonts w:ascii="Times New Roman" w:hAnsi="Times New Roman" w:cs="Times New Roman"/>
          <w:sz w:val="24"/>
          <w:szCs w:val="24"/>
        </w:rPr>
        <w:t>Одной из частых причин возникновения пожара является нарушения требований эксплуатации электрооборудования.</w:t>
      </w:r>
    </w:p>
    <w:p w:rsidR="000E4E59" w:rsidRPr="000E4E59" w:rsidRDefault="000E4E59" w:rsidP="000E4E59">
      <w:pPr>
        <w:rPr>
          <w:rFonts w:ascii="Times New Roman" w:hAnsi="Times New Roman" w:cs="Times New Roman"/>
          <w:sz w:val="24"/>
          <w:szCs w:val="24"/>
        </w:rPr>
      </w:pPr>
      <w:r w:rsidRPr="000E4E59">
        <w:rPr>
          <w:rFonts w:ascii="Times New Roman" w:hAnsi="Times New Roman" w:cs="Times New Roman"/>
          <w:sz w:val="24"/>
          <w:szCs w:val="24"/>
        </w:rPr>
        <w:t xml:space="preserve">Срок годности современной электропроводки, для прокладки которой используются кабели с медными жилами, составляет около 20-30 лет. Иными словами, каждые два или три десятилетия необходимо производить полную замену проводов. Электромонтажные работы с проводкой, с частичной заменой поврежденных ранее участков позволит произвести модификацию электросети. Результат этой формы электромонтажных работ носит кратковременный характер. Частичная замена проводки способом открытой прокладки снижает общий уровень пожарной безопасности в здании. </w:t>
      </w:r>
    </w:p>
    <w:p w:rsidR="000E4E59" w:rsidRPr="000E4E59" w:rsidRDefault="000E4E59" w:rsidP="000E4E59">
      <w:pPr>
        <w:rPr>
          <w:rFonts w:ascii="Times New Roman" w:hAnsi="Times New Roman" w:cs="Times New Roman"/>
          <w:sz w:val="24"/>
          <w:szCs w:val="24"/>
        </w:rPr>
      </w:pPr>
      <w:r w:rsidRPr="000E4E59">
        <w:rPr>
          <w:rFonts w:ascii="Times New Roman" w:hAnsi="Times New Roman" w:cs="Times New Roman"/>
          <w:sz w:val="24"/>
          <w:szCs w:val="24"/>
        </w:rPr>
        <w:t xml:space="preserve">Следует соблюдать требования правил устройства электрооборудования, качественно выполнять монтаж электропроводки, заполнять места прохода проводов и кабелей через стены и перегородки огнезащитными составами с установленными переделами огнестойкости. 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электрооборудования. </w:t>
      </w:r>
    </w:p>
    <w:p w:rsidR="000E4E59" w:rsidRPr="000E4E59" w:rsidRDefault="000E4E59" w:rsidP="000E4E59">
      <w:pPr>
        <w:rPr>
          <w:rFonts w:ascii="Times New Roman" w:hAnsi="Times New Roman" w:cs="Times New Roman"/>
          <w:sz w:val="24"/>
          <w:szCs w:val="24"/>
        </w:rPr>
      </w:pPr>
      <w:r w:rsidRPr="000E4E59">
        <w:rPr>
          <w:rFonts w:ascii="Times New Roman" w:hAnsi="Times New Roman" w:cs="Times New Roman"/>
          <w:sz w:val="24"/>
          <w:szCs w:val="24"/>
        </w:rPr>
        <w:t>Даже после правильного монтажа электропроводки остается риск возникновения загораний. Запрещается тушение водой электроприборов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4E59">
        <w:rPr>
          <w:rFonts w:ascii="Times New Roman" w:hAnsi="Times New Roman" w:cs="Times New Roman"/>
          <w:sz w:val="24"/>
          <w:szCs w:val="24"/>
        </w:rPr>
        <w:t xml:space="preserve"> находящихся под напряжением, для этого необходимо использовать порошковый огнетушитель. </w:t>
      </w:r>
    </w:p>
    <w:p w:rsidR="000E4E59" w:rsidRPr="000E4E59" w:rsidRDefault="000E4E59" w:rsidP="000E4E59">
      <w:pPr>
        <w:rPr>
          <w:rFonts w:ascii="Times New Roman" w:hAnsi="Times New Roman" w:cs="Times New Roman"/>
          <w:sz w:val="24"/>
          <w:szCs w:val="24"/>
        </w:rPr>
      </w:pPr>
      <w:r w:rsidRPr="000E4E59">
        <w:rPr>
          <w:rFonts w:ascii="Segoe UI Symbol" w:hAnsi="Segoe UI Symbol" w:cs="Segoe UI Symbol"/>
          <w:sz w:val="24"/>
          <w:szCs w:val="24"/>
        </w:rPr>
        <w:t>❗</w:t>
      </w:r>
      <w:r w:rsidRPr="000E4E59">
        <w:rPr>
          <w:rFonts w:ascii="Times New Roman" w:hAnsi="Times New Roman" w:cs="Times New Roman"/>
          <w:sz w:val="24"/>
          <w:szCs w:val="24"/>
        </w:rPr>
        <w:t xml:space="preserve">️Помните, что перед уходом из дома на длительное время, нужно проверить и убедиться, что все электронагревательные и осветительные приборы отключены. </w:t>
      </w:r>
    </w:p>
    <w:p w:rsidR="000E4E59" w:rsidRDefault="000E4E59" w:rsidP="000E4E59">
      <w:pPr>
        <w:rPr>
          <w:rFonts w:cs="Segoe UI Symbol"/>
          <w:sz w:val="24"/>
          <w:szCs w:val="24"/>
        </w:rPr>
      </w:pPr>
      <w:r w:rsidRPr="000E4E59">
        <w:rPr>
          <w:rFonts w:ascii="Times New Roman" w:hAnsi="Times New Roman" w:cs="Times New Roman"/>
          <w:sz w:val="24"/>
          <w:szCs w:val="24"/>
        </w:rPr>
        <w:t xml:space="preserve"> ‼️</w:t>
      </w:r>
      <w:r>
        <w:rPr>
          <w:rFonts w:ascii="Times New Roman" w:hAnsi="Times New Roman" w:cs="Times New Roman"/>
          <w:sz w:val="24"/>
          <w:szCs w:val="24"/>
        </w:rPr>
        <w:t xml:space="preserve">6-й Иволгинский отряд ГПС РБ </w:t>
      </w:r>
      <w:r w:rsidRPr="000E4E59">
        <w:rPr>
          <w:rFonts w:ascii="Times New Roman" w:hAnsi="Times New Roman" w:cs="Times New Roman"/>
          <w:sz w:val="24"/>
          <w:szCs w:val="24"/>
        </w:rPr>
        <w:t>напоминает, только строгое соблюдение правил пожарной безопасности при монтаже и эксплуатации электроприборов и электрооборудования поможет уберечь имущество от опасности! При обнаружении пожара звоните на номер единой службы спасения «112» или пожарно-спасательной службы «101</w:t>
      </w:r>
      <w:proofErr w:type="gramStart"/>
      <w:r w:rsidRPr="000E4E59">
        <w:rPr>
          <w:rFonts w:ascii="Times New Roman" w:hAnsi="Times New Roman" w:cs="Times New Roman"/>
          <w:sz w:val="24"/>
          <w:szCs w:val="24"/>
        </w:rPr>
        <w:t>».</w:t>
      </w:r>
      <w:r w:rsidRPr="000E4E59">
        <w:rPr>
          <w:rFonts w:ascii="Segoe UI Symbol" w:hAnsi="Segoe UI Symbol" w:cs="Segoe UI Symbol"/>
          <w:sz w:val="24"/>
          <w:szCs w:val="24"/>
        </w:rPr>
        <w:t>📲</w:t>
      </w:r>
      <w:proofErr w:type="gramEnd"/>
    </w:p>
    <w:p w:rsidR="00AF5AF3" w:rsidRDefault="00AF5AF3" w:rsidP="000E4E59">
      <w:pPr>
        <w:rPr>
          <w:rFonts w:cs="Segoe UI Symbol"/>
          <w:sz w:val="24"/>
          <w:szCs w:val="24"/>
        </w:rPr>
      </w:pPr>
    </w:p>
    <w:p w:rsidR="00AF5AF3" w:rsidRPr="00AF5AF3" w:rsidRDefault="00AF5AF3" w:rsidP="000E4E59">
      <w:pPr>
        <w:rPr>
          <w:rFonts w:cs="Segoe UI Symbol"/>
          <w:sz w:val="24"/>
          <w:szCs w:val="24"/>
        </w:rPr>
      </w:pPr>
      <w:bookmarkStart w:id="0" w:name="_GoBack"/>
      <w:bookmarkEnd w:id="0"/>
    </w:p>
    <w:p w:rsidR="00AF5AF3" w:rsidRPr="00A45473" w:rsidRDefault="00AF5AF3" w:rsidP="00AF5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AF5AF3" w:rsidRPr="00A45473" w:rsidRDefault="00AF5AF3" w:rsidP="00AF5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AF5AF3" w:rsidRPr="00FA139F" w:rsidRDefault="00AF5AF3" w:rsidP="00AF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E59" w:rsidRDefault="000E4E59" w:rsidP="000E4E59">
      <w:pPr>
        <w:rPr>
          <w:rFonts w:cs="Segoe UI Symbol"/>
          <w:sz w:val="24"/>
          <w:szCs w:val="24"/>
        </w:rPr>
      </w:pPr>
    </w:p>
    <w:p w:rsidR="000E4E59" w:rsidRPr="000E4E59" w:rsidRDefault="000E4E59" w:rsidP="000E4E59">
      <w:pPr>
        <w:rPr>
          <w:rFonts w:cs="Times New Roman"/>
          <w:sz w:val="24"/>
          <w:szCs w:val="24"/>
        </w:rPr>
      </w:pPr>
    </w:p>
    <w:sectPr w:rsidR="000E4E59" w:rsidRPr="000E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AB"/>
    <w:rsid w:val="000E4E59"/>
    <w:rsid w:val="00AF5AF3"/>
    <w:rsid w:val="00BD1633"/>
    <w:rsid w:val="00F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0150B-F53C-4535-81BB-8E57952D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2023-06-27T02:38:00Z</dcterms:created>
  <dcterms:modified xsi:type="dcterms:W3CDTF">2023-06-27T03:13:00Z</dcterms:modified>
</cp:coreProperties>
</file>