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56" w:rsidRPr="00C91756" w:rsidRDefault="00D46214" w:rsidP="00857356">
      <w:pPr>
        <w:rPr>
          <w:rFonts w:eastAsia="SimSun"/>
          <w:noProof/>
          <w:sz w:val="18"/>
          <w:szCs w:val="18"/>
        </w:rPr>
      </w:pPr>
      <w:r>
        <w:rPr>
          <w:rFonts w:eastAsia="SimSun"/>
          <w:noProof/>
          <w:sz w:val="18"/>
          <w:szCs w:val="18"/>
        </w:rPr>
        <w:t xml:space="preserve">                                                         </w:t>
      </w:r>
      <w:r w:rsidR="0044288D">
        <w:rPr>
          <w:rFonts w:eastAsia="SimSun"/>
          <w:noProof/>
          <w:sz w:val="18"/>
          <w:szCs w:val="18"/>
        </w:rPr>
        <w:t xml:space="preserve">                   </w:t>
      </w:r>
      <w:r w:rsidR="003F7C71">
        <w:rPr>
          <w:rFonts w:eastAsia="SimSun"/>
          <w:noProof/>
          <w:sz w:val="18"/>
          <w:szCs w:val="18"/>
        </w:rPr>
        <w:t xml:space="preserve">          </w:t>
      </w:r>
      <w:r w:rsidR="00857356">
        <w:rPr>
          <w:rFonts w:eastAsia="SimSun"/>
          <w:noProof/>
          <w:sz w:val="18"/>
          <w:szCs w:val="18"/>
        </w:rPr>
        <w:t xml:space="preserve">   </w:t>
      </w:r>
      <w:r w:rsidR="00C91756" w:rsidRPr="00C91756">
        <w:rPr>
          <w:rFonts w:eastAsia="SimSun"/>
          <w:noProof/>
          <w:sz w:val="18"/>
          <w:szCs w:val="18"/>
        </w:rPr>
        <w:drawing>
          <wp:inline distT="0" distB="0" distL="0" distR="0" wp14:anchorId="6B1AEBC3" wp14:editId="02D399D8">
            <wp:extent cx="591223" cy="66423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1685" cy="66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56" w:rsidRPr="00C91756" w:rsidRDefault="00C91756" w:rsidP="00C91756">
      <w:pPr>
        <w:keepNext/>
        <w:jc w:val="center"/>
        <w:outlineLvl w:val="1"/>
        <w:rPr>
          <w:b/>
          <w:sz w:val="24"/>
          <w:szCs w:val="24"/>
        </w:rPr>
      </w:pPr>
      <w:r w:rsidRPr="00C91756">
        <w:rPr>
          <w:b/>
          <w:sz w:val="24"/>
          <w:szCs w:val="24"/>
        </w:rPr>
        <w:t>АДМИНИСТРАЦИЯ</w:t>
      </w:r>
    </w:p>
    <w:p w:rsidR="00C91756" w:rsidRPr="00C91756" w:rsidRDefault="00C91756" w:rsidP="00C91756">
      <w:pPr>
        <w:jc w:val="center"/>
        <w:rPr>
          <w:sz w:val="24"/>
          <w:szCs w:val="24"/>
        </w:rPr>
      </w:pPr>
      <w:r w:rsidRPr="00C91756">
        <w:rPr>
          <w:sz w:val="24"/>
          <w:szCs w:val="24"/>
        </w:rPr>
        <w:t xml:space="preserve">   муниципального образования  сельское поселение    «СОТНИКОВСКОЕ»</w:t>
      </w:r>
    </w:p>
    <w:p w:rsidR="00C91756" w:rsidRPr="00C91756" w:rsidRDefault="00C91756" w:rsidP="00C91756">
      <w:pPr>
        <w:jc w:val="center"/>
        <w:rPr>
          <w:sz w:val="24"/>
          <w:szCs w:val="24"/>
        </w:rPr>
      </w:pPr>
      <w:r w:rsidRPr="00C91756">
        <w:rPr>
          <w:sz w:val="24"/>
          <w:szCs w:val="24"/>
        </w:rPr>
        <w:t xml:space="preserve">Иволгинского района   Республики Бурятия </w:t>
      </w:r>
    </w:p>
    <w:p w:rsidR="00C91756" w:rsidRPr="00C91756" w:rsidRDefault="00C91756" w:rsidP="00C91756">
      <w:pPr>
        <w:jc w:val="center"/>
        <w:rPr>
          <w:sz w:val="24"/>
          <w:szCs w:val="24"/>
        </w:rPr>
      </w:pPr>
    </w:p>
    <w:p w:rsidR="00C91756" w:rsidRPr="00C91756" w:rsidRDefault="00C91756" w:rsidP="00C91756">
      <w:pPr>
        <w:jc w:val="center"/>
        <w:rPr>
          <w:b/>
          <w:sz w:val="24"/>
          <w:szCs w:val="24"/>
        </w:rPr>
      </w:pPr>
      <w:r w:rsidRPr="00C91756">
        <w:rPr>
          <w:sz w:val="24"/>
          <w:szCs w:val="24"/>
        </w:rPr>
        <w:t>БуряадРеспубликынИвалгынаймагай</w:t>
      </w:r>
    </w:p>
    <w:p w:rsidR="00C91756" w:rsidRPr="00C91756" w:rsidRDefault="00C91756" w:rsidP="00C91756">
      <w:pPr>
        <w:keepNext/>
        <w:jc w:val="center"/>
        <w:outlineLvl w:val="1"/>
        <w:rPr>
          <w:b/>
          <w:sz w:val="24"/>
          <w:szCs w:val="24"/>
        </w:rPr>
      </w:pPr>
      <w:r w:rsidRPr="00C91756">
        <w:rPr>
          <w:sz w:val="24"/>
          <w:szCs w:val="24"/>
        </w:rPr>
        <w:t>«СОТНИКОВЫН» х</w:t>
      </w:r>
      <w:r w:rsidRPr="00C91756">
        <w:rPr>
          <w:rFonts w:cs="Times New Roman"/>
          <w:sz w:val="24"/>
          <w:szCs w:val="24"/>
        </w:rPr>
        <w:t>үдөө</w:t>
      </w:r>
      <w:r w:rsidRPr="00C91756">
        <w:rPr>
          <w:sz w:val="24"/>
          <w:szCs w:val="24"/>
        </w:rPr>
        <w:t>гэй</w:t>
      </w:r>
      <w:r w:rsidRPr="00C91756">
        <w:rPr>
          <w:sz w:val="24"/>
          <w:szCs w:val="24"/>
          <w:lang w:val="en-US"/>
        </w:rPr>
        <w:t>h</w:t>
      </w:r>
      <w:r w:rsidRPr="00C91756">
        <w:rPr>
          <w:sz w:val="24"/>
          <w:szCs w:val="24"/>
        </w:rPr>
        <w:t>уурингазараймуниципальна</w:t>
      </w:r>
    </w:p>
    <w:p w:rsidR="00C91756" w:rsidRDefault="00C91756" w:rsidP="00C91756">
      <w:pPr>
        <w:jc w:val="center"/>
        <w:rPr>
          <w:b/>
          <w:sz w:val="24"/>
          <w:szCs w:val="24"/>
        </w:rPr>
      </w:pPr>
      <w:r w:rsidRPr="00C91756">
        <w:rPr>
          <w:sz w:val="24"/>
          <w:szCs w:val="24"/>
        </w:rPr>
        <w:t xml:space="preserve">байгууламжын </w:t>
      </w:r>
      <w:r w:rsidRPr="00C91756">
        <w:rPr>
          <w:b/>
          <w:sz w:val="24"/>
          <w:szCs w:val="24"/>
        </w:rPr>
        <w:t>ЗАХИРГААН</w:t>
      </w:r>
    </w:p>
    <w:p w:rsidR="00B12BEB" w:rsidRPr="00C91756" w:rsidRDefault="00B12BEB" w:rsidP="00C91756">
      <w:pPr>
        <w:jc w:val="center"/>
        <w:rPr>
          <w:b/>
          <w:sz w:val="24"/>
          <w:szCs w:val="24"/>
        </w:rPr>
      </w:pPr>
    </w:p>
    <w:p w:rsidR="00C91756" w:rsidRDefault="00857356" w:rsidP="00C91756">
      <w:pPr>
        <w:keepNext/>
        <w:shd w:val="clear" w:color="auto" w:fill="FFFFFF"/>
        <w:spacing w:before="240" w:line="360" w:lineRule="auto"/>
        <w:jc w:val="center"/>
        <w:outlineLvl w:val="0"/>
        <w:rPr>
          <w:b/>
          <w:bCs/>
          <w:color w:val="000000"/>
          <w:w w:val="107"/>
          <w:sz w:val="24"/>
          <w:szCs w:val="24"/>
        </w:rPr>
      </w:pPr>
      <w:r>
        <w:rPr>
          <w:b/>
          <w:bCs/>
          <w:color w:val="000000"/>
          <w:w w:val="107"/>
          <w:sz w:val="24"/>
          <w:szCs w:val="24"/>
        </w:rPr>
        <w:t>П О С Т А Н О В Л Е Н И Е</w:t>
      </w:r>
    </w:p>
    <w:p w:rsidR="00B12BEB" w:rsidRPr="00C91756" w:rsidRDefault="00B12BEB" w:rsidP="00C91756">
      <w:pPr>
        <w:keepNext/>
        <w:shd w:val="clear" w:color="auto" w:fill="FFFFFF"/>
        <w:spacing w:before="240" w:line="360" w:lineRule="auto"/>
        <w:jc w:val="center"/>
        <w:outlineLvl w:val="0"/>
        <w:rPr>
          <w:bCs/>
          <w:color w:val="000000"/>
          <w:w w:val="107"/>
          <w:sz w:val="24"/>
          <w:szCs w:val="24"/>
        </w:rPr>
      </w:pPr>
    </w:p>
    <w:p w:rsidR="00C91756" w:rsidRPr="00C91756" w:rsidRDefault="00C91756" w:rsidP="00C91756">
      <w:pPr>
        <w:rPr>
          <w:szCs w:val="28"/>
        </w:rPr>
      </w:pPr>
      <w:r w:rsidRPr="00C91756">
        <w:rPr>
          <w:szCs w:val="28"/>
        </w:rPr>
        <w:t xml:space="preserve">от </w:t>
      </w:r>
      <w:r w:rsidR="00674300">
        <w:rPr>
          <w:szCs w:val="28"/>
        </w:rPr>
        <w:t>«08</w:t>
      </w:r>
      <w:r w:rsidR="00857356">
        <w:rPr>
          <w:szCs w:val="28"/>
        </w:rPr>
        <w:t>»</w:t>
      </w:r>
      <w:r w:rsidR="00674300">
        <w:rPr>
          <w:szCs w:val="28"/>
        </w:rPr>
        <w:t xml:space="preserve"> октября</w:t>
      </w:r>
      <w:r w:rsidR="002A4645">
        <w:rPr>
          <w:szCs w:val="28"/>
        </w:rPr>
        <w:t xml:space="preserve"> </w:t>
      </w:r>
      <w:r w:rsidRPr="00C91756">
        <w:rPr>
          <w:szCs w:val="28"/>
        </w:rPr>
        <w:t xml:space="preserve">2020 года    </w:t>
      </w:r>
      <w:r>
        <w:rPr>
          <w:szCs w:val="28"/>
        </w:rPr>
        <w:t xml:space="preserve"> </w:t>
      </w:r>
      <w:r w:rsidRPr="00C91756">
        <w:rPr>
          <w:szCs w:val="28"/>
        </w:rPr>
        <w:t xml:space="preserve">             </w:t>
      </w:r>
      <w:r w:rsidR="003F7C71">
        <w:rPr>
          <w:szCs w:val="28"/>
        </w:rPr>
        <w:t xml:space="preserve">   </w:t>
      </w:r>
      <w:r w:rsidRPr="00C91756">
        <w:rPr>
          <w:szCs w:val="28"/>
        </w:rPr>
        <w:t xml:space="preserve">                    </w:t>
      </w:r>
      <w:r w:rsidR="002A4645">
        <w:rPr>
          <w:szCs w:val="28"/>
        </w:rPr>
        <w:t xml:space="preserve">              </w:t>
      </w:r>
      <w:r w:rsidR="00B12BEB">
        <w:rPr>
          <w:szCs w:val="28"/>
        </w:rPr>
        <w:t xml:space="preserve"> </w:t>
      </w:r>
      <w:r w:rsidR="003F7C71">
        <w:rPr>
          <w:szCs w:val="28"/>
        </w:rPr>
        <w:t xml:space="preserve">        </w:t>
      </w:r>
      <w:r w:rsidR="00674300">
        <w:rPr>
          <w:szCs w:val="28"/>
        </w:rPr>
        <w:t xml:space="preserve">    </w:t>
      </w:r>
      <w:r w:rsidR="003F7C71">
        <w:rPr>
          <w:szCs w:val="28"/>
        </w:rPr>
        <w:t xml:space="preserve">        </w:t>
      </w:r>
      <w:r w:rsidR="00857356">
        <w:rPr>
          <w:szCs w:val="28"/>
        </w:rPr>
        <w:t xml:space="preserve">   </w:t>
      </w:r>
      <w:r w:rsidRPr="00C91756">
        <w:rPr>
          <w:szCs w:val="28"/>
        </w:rPr>
        <w:t xml:space="preserve"> </w:t>
      </w:r>
      <w:r w:rsidR="00674300">
        <w:rPr>
          <w:szCs w:val="28"/>
        </w:rPr>
        <w:t>№163</w:t>
      </w:r>
    </w:p>
    <w:p w:rsidR="00C91756" w:rsidRDefault="00C91756" w:rsidP="00C91756">
      <w:pPr>
        <w:jc w:val="center"/>
        <w:rPr>
          <w:szCs w:val="28"/>
        </w:rPr>
      </w:pPr>
      <w:r w:rsidRPr="00C91756">
        <w:rPr>
          <w:szCs w:val="28"/>
        </w:rPr>
        <w:t>с. Сотниково</w:t>
      </w:r>
    </w:p>
    <w:p w:rsidR="00A80201" w:rsidRPr="00C91756" w:rsidRDefault="00A80201" w:rsidP="00C91756">
      <w:pPr>
        <w:jc w:val="center"/>
        <w:rPr>
          <w:szCs w:val="28"/>
        </w:rPr>
      </w:pPr>
    </w:p>
    <w:p w:rsidR="00C91756" w:rsidRPr="00C91756" w:rsidRDefault="00C91756" w:rsidP="00C91756">
      <w:pPr>
        <w:jc w:val="center"/>
        <w:rPr>
          <w:szCs w:val="28"/>
        </w:rPr>
      </w:pPr>
    </w:p>
    <w:p w:rsidR="00A80201" w:rsidRDefault="00A80201" w:rsidP="00D46214">
      <w:pPr>
        <w:pStyle w:val="22"/>
        <w:spacing w:after="0" w:line="240" w:lineRule="auto"/>
        <w:ind w:firstLine="709"/>
        <w:jc w:val="center"/>
      </w:pPr>
      <w:r>
        <w:t xml:space="preserve">Об утверждении </w:t>
      </w:r>
      <w:r w:rsidR="00BC2AA3">
        <w:t xml:space="preserve">Порядка разработки </w:t>
      </w:r>
      <w:r>
        <w:t xml:space="preserve">среднесрочного финансового плана муниципального образования сельское поселение «Сотниковское» Иволгинского района Республики Бурятия </w:t>
      </w:r>
    </w:p>
    <w:p w:rsidR="00A80201" w:rsidRDefault="00A80201" w:rsidP="00D46214">
      <w:pPr>
        <w:pStyle w:val="22"/>
        <w:spacing w:after="0" w:line="240" w:lineRule="auto"/>
        <w:ind w:firstLine="709"/>
        <w:jc w:val="center"/>
      </w:pPr>
    </w:p>
    <w:p w:rsidR="00A80201" w:rsidRDefault="00A80201" w:rsidP="00D46214">
      <w:pPr>
        <w:pStyle w:val="22"/>
        <w:spacing w:after="0" w:line="240" w:lineRule="auto"/>
        <w:ind w:firstLine="709"/>
        <w:jc w:val="center"/>
      </w:pPr>
    </w:p>
    <w:p w:rsidR="00A80201" w:rsidRDefault="00A80201" w:rsidP="00A80201">
      <w:pPr>
        <w:pStyle w:val="22"/>
        <w:spacing w:after="0" w:line="240" w:lineRule="auto"/>
        <w:ind w:firstLine="709"/>
        <w:jc w:val="both"/>
      </w:pPr>
      <w:r>
        <w:t>В соответствии со статьей 174 Бюджетного кодекса Российской Федерации,</w:t>
      </w:r>
      <w:r w:rsidR="00BC2AA3">
        <w:t xml:space="preserve"> в целях совершенствования среднесрочного финансового планирования, повышения эффективности и результативности расходов местного бюджета</w:t>
      </w:r>
      <w:r>
        <w:t xml:space="preserve">, </w:t>
      </w:r>
    </w:p>
    <w:p w:rsidR="00A80201" w:rsidRDefault="00857356" w:rsidP="00A80201">
      <w:pPr>
        <w:pStyle w:val="22"/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п о с т а н о в л я ю</w:t>
      </w:r>
      <w:r w:rsidR="00A80201">
        <w:rPr>
          <w:szCs w:val="28"/>
        </w:rPr>
        <w:t>:</w:t>
      </w:r>
    </w:p>
    <w:p w:rsidR="00A80201" w:rsidRDefault="00A80201" w:rsidP="00A80201">
      <w:pPr>
        <w:pStyle w:val="22"/>
        <w:spacing w:after="0" w:line="240" w:lineRule="auto"/>
        <w:ind w:firstLine="709"/>
        <w:jc w:val="both"/>
      </w:pPr>
    </w:p>
    <w:p w:rsidR="00A80201" w:rsidRDefault="00A80201" w:rsidP="00A80201">
      <w:pPr>
        <w:pStyle w:val="22"/>
        <w:spacing w:after="0" w:line="240" w:lineRule="auto"/>
        <w:ind w:firstLine="709"/>
        <w:jc w:val="both"/>
      </w:pPr>
      <w:r>
        <w:t xml:space="preserve">1.Утвердить </w:t>
      </w:r>
      <w:r w:rsidR="00BC2AA3">
        <w:t>прилагаемый Порядок разработки среднесрочного</w:t>
      </w:r>
      <w:r>
        <w:t xml:space="preserve"> финанс</w:t>
      </w:r>
      <w:r w:rsidR="00BC2AA3">
        <w:t>ового</w:t>
      </w:r>
      <w:r>
        <w:t xml:space="preserve"> план</w:t>
      </w:r>
      <w:r w:rsidR="00BC2AA3">
        <w:t>а</w:t>
      </w:r>
      <w:r>
        <w:t xml:space="preserve"> муниципального образования сельское поселение «Сотниковское» </w:t>
      </w:r>
      <w:r w:rsidR="00BC2AA3">
        <w:t>Иволгинского района Республики Бурятия</w:t>
      </w:r>
      <w:r>
        <w:t xml:space="preserve"> (прилагается). </w:t>
      </w:r>
    </w:p>
    <w:p w:rsidR="00A80201" w:rsidRDefault="00A80201" w:rsidP="00A80201">
      <w:pPr>
        <w:pStyle w:val="22"/>
        <w:spacing w:after="0" w:line="240" w:lineRule="auto"/>
        <w:ind w:firstLine="709"/>
        <w:jc w:val="both"/>
      </w:pPr>
      <w:r>
        <w:t xml:space="preserve">2.Настоящее </w:t>
      </w:r>
      <w:r w:rsidR="00857356">
        <w:t>постановление</w:t>
      </w:r>
      <w:r>
        <w:t xml:space="preserve"> вступает в силу со дня его подписания.</w:t>
      </w:r>
    </w:p>
    <w:p w:rsidR="00D46214" w:rsidRDefault="00A80201" w:rsidP="00A80201">
      <w:pPr>
        <w:pStyle w:val="22"/>
        <w:spacing w:after="0" w:line="240" w:lineRule="auto"/>
        <w:ind w:firstLine="709"/>
        <w:jc w:val="both"/>
        <w:rPr>
          <w:szCs w:val="28"/>
        </w:rPr>
      </w:pPr>
      <w:r>
        <w:t xml:space="preserve">3.Контроль за исполнением настоящего постановления оставляю за </w:t>
      </w:r>
      <w:r w:rsidR="00BC2AA3">
        <w:t>собой.</w:t>
      </w:r>
    </w:p>
    <w:p w:rsidR="002A4645" w:rsidRPr="002A4645" w:rsidRDefault="002A4645" w:rsidP="002A4645">
      <w:pPr>
        <w:pStyle w:val="ConsTitle"/>
        <w:widowControl/>
        <w:tabs>
          <w:tab w:val="left" w:pos="0"/>
          <w:tab w:val="left" w:pos="1134"/>
        </w:tabs>
        <w:ind w:left="709" w:right="-51"/>
        <w:jc w:val="both"/>
        <w:rPr>
          <w:rFonts w:ascii="Times New Roman" w:hAnsi="Times New Roman"/>
          <w:b w:val="0"/>
          <w:sz w:val="24"/>
          <w:szCs w:val="24"/>
        </w:rPr>
      </w:pPr>
    </w:p>
    <w:p w:rsidR="006D30C8" w:rsidRPr="006D30C8" w:rsidRDefault="006D30C8" w:rsidP="001E507D">
      <w:pPr>
        <w:pStyle w:val="ac"/>
        <w:tabs>
          <w:tab w:val="left" w:pos="567"/>
        </w:tabs>
        <w:ind w:left="567" w:right="-1"/>
        <w:jc w:val="both"/>
        <w:rPr>
          <w:sz w:val="28"/>
          <w:szCs w:val="28"/>
        </w:rPr>
      </w:pPr>
    </w:p>
    <w:p w:rsidR="00563664" w:rsidRPr="00F81C30" w:rsidRDefault="00ED7059" w:rsidP="00ED7059">
      <w:pPr>
        <w:pStyle w:val="a4"/>
        <w:spacing w:line="240" w:lineRule="auto"/>
        <w:ind w:firstLine="0"/>
        <w:rPr>
          <w:b/>
          <w:szCs w:val="28"/>
        </w:rPr>
      </w:pPr>
      <w:r w:rsidRPr="00F81C30">
        <w:rPr>
          <w:b/>
          <w:szCs w:val="28"/>
        </w:rPr>
        <w:t xml:space="preserve">Глава </w:t>
      </w:r>
      <w:r w:rsidR="00563664" w:rsidRPr="00F81C30">
        <w:rPr>
          <w:b/>
          <w:szCs w:val="28"/>
        </w:rPr>
        <w:t>администрации</w:t>
      </w:r>
    </w:p>
    <w:p w:rsidR="0035346B" w:rsidRPr="00F81C30" w:rsidRDefault="00ED7059" w:rsidP="00ED7059">
      <w:pPr>
        <w:pStyle w:val="a4"/>
        <w:spacing w:line="240" w:lineRule="auto"/>
        <w:ind w:firstLine="0"/>
        <w:rPr>
          <w:b/>
          <w:szCs w:val="28"/>
        </w:rPr>
      </w:pPr>
      <w:r w:rsidRPr="00F81C30">
        <w:rPr>
          <w:b/>
          <w:szCs w:val="28"/>
        </w:rPr>
        <w:t>муниципального образования</w:t>
      </w:r>
    </w:p>
    <w:p w:rsidR="00ED7059" w:rsidRDefault="009F0C70" w:rsidP="00ED7059">
      <w:pPr>
        <w:pStyle w:val="a4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сельское поселение «Сотниковское»   </w:t>
      </w:r>
      <w:r w:rsidR="00ED7059" w:rsidRPr="00F81C30">
        <w:rPr>
          <w:b/>
          <w:szCs w:val="28"/>
        </w:rPr>
        <w:t xml:space="preserve">       </w:t>
      </w:r>
      <w:r w:rsidR="002A4645">
        <w:rPr>
          <w:b/>
          <w:szCs w:val="28"/>
        </w:rPr>
        <w:t xml:space="preserve">       </w:t>
      </w:r>
      <w:r w:rsidR="003F7C71">
        <w:rPr>
          <w:b/>
          <w:szCs w:val="28"/>
        </w:rPr>
        <w:t xml:space="preserve">          </w:t>
      </w:r>
      <w:r w:rsidR="002A4645">
        <w:rPr>
          <w:b/>
          <w:szCs w:val="28"/>
        </w:rPr>
        <w:t xml:space="preserve">                        </w:t>
      </w:r>
      <w:r>
        <w:rPr>
          <w:b/>
          <w:szCs w:val="28"/>
        </w:rPr>
        <w:t>И.</w:t>
      </w:r>
      <w:r w:rsidR="006D30C8">
        <w:rPr>
          <w:b/>
          <w:szCs w:val="28"/>
        </w:rPr>
        <w:t xml:space="preserve"> </w:t>
      </w:r>
      <w:r>
        <w:rPr>
          <w:b/>
          <w:szCs w:val="28"/>
        </w:rPr>
        <w:t>Ю.</w:t>
      </w:r>
      <w:r w:rsidR="002A4645">
        <w:rPr>
          <w:b/>
          <w:szCs w:val="28"/>
        </w:rPr>
        <w:t xml:space="preserve"> </w:t>
      </w:r>
      <w:r>
        <w:rPr>
          <w:b/>
          <w:szCs w:val="28"/>
        </w:rPr>
        <w:t>Киселёв</w:t>
      </w:r>
    </w:p>
    <w:p w:rsidR="001E507D" w:rsidRDefault="001E507D" w:rsidP="00ED7059">
      <w:pPr>
        <w:pStyle w:val="a4"/>
        <w:spacing w:line="240" w:lineRule="auto"/>
        <w:ind w:firstLine="0"/>
        <w:rPr>
          <w:b/>
          <w:szCs w:val="28"/>
        </w:rPr>
      </w:pPr>
    </w:p>
    <w:p w:rsidR="001E507D" w:rsidRDefault="001E507D" w:rsidP="00ED7059">
      <w:pPr>
        <w:pStyle w:val="a4"/>
        <w:spacing w:line="240" w:lineRule="auto"/>
        <w:ind w:firstLine="0"/>
        <w:rPr>
          <w:b/>
          <w:szCs w:val="28"/>
        </w:rPr>
      </w:pPr>
    </w:p>
    <w:p w:rsidR="001E507D" w:rsidRDefault="001E507D" w:rsidP="00ED7059">
      <w:pPr>
        <w:pStyle w:val="a4"/>
        <w:spacing w:line="240" w:lineRule="auto"/>
        <w:ind w:firstLine="0"/>
        <w:rPr>
          <w:b/>
          <w:szCs w:val="28"/>
        </w:rPr>
      </w:pPr>
    </w:p>
    <w:p w:rsidR="001E507D" w:rsidRDefault="001E507D" w:rsidP="00ED7059">
      <w:pPr>
        <w:pStyle w:val="a4"/>
        <w:spacing w:line="240" w:lineRule="auto"/>
        <w:ind w:firstLine="0"/>
        <w:rPr>
          <w:b/>
          <w:szCs w:val="28"/>
        </w:rPr>
      </w:pPr>
    </w:p>
    <w:p w:rsidR="001E507D" w:rsidRDefault="001E507D" w:rsidP="00ED7059">
      <w:pPr>
        <w:pStyle w:val="a4"/>
        <w:spacing w:line="240" w:lineRule="auto"/>
        <w:ind w:firstLine="0"/>
        <w:rPr>
          <w:b/>
          <w:szCs w:val="28"/>
        </w:rPr>
      </w:pPr>
    </w:p>
    <w:p w:rsidR="00793024" w:rsidRDefault="00793024" w:rsidP="00ED7059">
      <w:pPr>
        <w:pStyle w:val="a4"/>
        <w:spacing w:line="240" w:lineRule="auto"/>
        <w:ind w:firstLine="0"/>
        <w:rPr>
          <w:b/>
          <w:szCs w:val="28"/>
        </w:rPr>
      </w:pPr>
    </w:p>
    <w:p w:rsidR="00793024" w:rsidRDefault="00793024" w:rsidP="00ED7059">
      <w:pPr>
        <w:pStyle w:val="a4"/>
        <w:spacing w:line="240" w:lineRule="auto"/>
        <w:ind w:firstLine="0"/>
        <w:rPr>
          <w:b/>
          <w:szCs w:val="28"/>
        </w:rPr>
      </w:pPr>
    </w:p>
    <w:p w:rsidR="00793024" w:rsidRDefault="00793024" w:rsidP="00ED7059">
      <w:pPr>
        <w:pStyle w:val="a4"/>
        <w:spacing w:line="240" w:lineRule="auto"/>
        <w:ind w:firstLine="0"/>
        <w:rPr>
          <w:b/>
          <w:szCs w:val="28"/>
        </w:rPr>
      </w:pPr>
    </w:p>
    <w:p w:rsidR="009F0C70" w:rsidRDefault="009F0C70" w:rsidP="00ED7059">
      <w:pPr>
        <w:pStyle w:val="a4"/>
        <w:spacing w:line="240" w:lineRule="auto"/>
        <w:ind w:firstLine="0"/>
        <w:rPr>
          <w:b/>
          <w:szCs w:val="28"/>
        </w:rPr>
      </w:pPr>
    </w:p>
    <w:p w:rsidR="001E507D" w:rsidRPr="001E507D" w:rsidRDefault="001E507D" w:rsidP="001E507D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  <w:r w:rsidRPr="001E507D">
        <w:rPr>
          <w:rFonts w:cs="Times New Roman"/>
          <w:sz w:val="24"/>
          <w:szCs w:val="24"/>
        </w:rPr>
        <w:t>Утвержден</w:t>
      </w:r>
    </w:p>
    <w:p w:rsidR="00857356" w:rsidRDefault="00857356" w:rsidP="00857356">
      <w:pPr>
        <w:widowControl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Постановлением</w:t>
      </w:r>
      <w:r w:rsidR="00C9175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АМО СП</w:t>
      </w:r>
    </w:p>
    <w:p w:rsidR="001E507D" w:rsidRPr="001E507D" w:rsidRDefault="001E507D" w:rsidP="00857356">
      <w:pPr>
        <w:widowControl/>
        <w:jc w:val="right"/>
        <w:rPr>
          <w:rFonts w:cs="Times New Roman"/>
          <w:sz w:val="24"/>
          <w:szCs w:val="24"/>
        </w:rPr>
      </w:pPr>
      <w:r w:rsidRPr="001E507D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Сотниковское</w:t>
      </w:r>
      <w:r w:rsidRPr="001E507D">
        <w:rPr>
          <w:rFonts w:cs="Times New Roman"/>
          <w:sz w:val="24"/>
          <w:szCs w:val="24"/>
        </w:rPr>
        <w:t xml:space="preserve">» </w:t>
      </w:r>
    </w:p>
    <w:p w:rsidR="001E507D" w:rsidRPr="001E507D" w:rsidRDefault="001E507D" w:rsidP="001E507D">
      <w:pPr>
        <w:widowControl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 w:rsidR="00674300">
        <w:rPr>
          <w:rFonts w:cs="Times New Roman"/>
          <w:sz w:val="24"/>
          <w:szCs w:val="24"/>
        </w:rPr>
        <w:t>«08</w:t>
      </w:r>
      <w:r>
        <w:rPr>
          <w:rFonts w:cs="Times New Roman"/>
          <w:sz w:val="24"/>
          <w:szCs w:val="24"/>
        </w:rPr>
        <w:t>»</w:t>
      </w:r>
      <w:r w:rsidR="00857356">
        <w:rPr>
          <w:rFonts w:cs="Times New Roman"/>
          <w:sz w:val="24"/>
          <w:szCs w:val="24"/>
        </w:rPr>
        <w:t xml:space="preserve"> </w:t>
      </w:r>
      <w:r w:rsidR="00674300">
        <w:rPr>
          <w:rFonts w:cs="Times New Roman"/>
          <w:sz w:val="24"/>
          <w:szCs w:val="24"/>
        </w:rPr>
        <w:t>октября 2020 г. № 163</w:t>
      </w:r>
    </w:p>
    <w:p w:rsidR="001E507D" w:rsidRPr="001E507D" w:rsidRDefault="001E507D" w:rsidP="001E507D">
      <w:pPr>
        <w:widowControl/>
        <w:jc w:val="right"/>
        <w:rPr>
          <w:rFonts w:cs="Times New Roman"/>
          <w:sz w:val="24"/>
          <w:szCs w:val="24"/>
        </w:rPr>
      </w:pPr>
    </w:p>
    <w:p w:rsidR="001E507D" w:rsidRPr="001E507D" w:rsidRDefault="001E507D" w:rsidP="001E507D">
      <w:pPr>
        <w:widowControl/>
        <w:jc w:val="right"/>
        <w:rPr>
          <w:rFonts w:cs="Times New Roman"/>
          <w:color w:val="FF0000"/>
          <w:sz w:val="24"/>
          <w:szCs w:val="24"/>
        </w:rPr>
      </w:pPr>
    </w:p>
    <w:p w:rsidR="00B12BEB" w:rsidRPr="00B12BEB" w:rsidRDefault="00B12BEB" w:rsidP="00B12BEB">
      <w:pPr>
        <w:widowControl/>
        <w:autoSpaceDE/>
        <w:autoSpaceDN/>
        <w:adjustRightInd/>
        <w:jc w:val="both"/>
        <w:rPr>
          <w:rFonts w:cs="Times New Roman"/>
          <w:szCs w:val="28"/>
          <w:lang w:eastAsia="en-US"/>
        </w:rPr>
      </w:pPr>
    </w:p>
    <w:p w:rsidR="00B12BEB" w:rsidRPr="00B12BEB" w:rsidRDefault="00B12BEB" w:rsidP="00B12BEB">
      <w:pPr>
        <w:widowControl/>
        <w:autoSpaceDE/>
        <w:autoSpaceDN/>
        <w:adjustRightInd/>
        <w:jc w:val="center"/>
        <w:rPr>
          <w:rFonts w:cs="Times New Roman"/>
          <w:b/>
          <w:bCs/>
          <w:szCs w:val="28"/>
        </w:rPr>
      </w:pPr>
      <w:r w:rsidRPr="00B12BEB">
        <w:rPr>
          <w:rFonts w:cs="Times New Roman"/>
          <w:b/>
          <w:bCs/>
          <w:szCs w:val="28"/>
        </w:rPr>
        <w:t>ПОРЯДОК</w:t>
      </w:r>
    </w:p>
    <w:p w:rsidR="00D46214" w:rsidRDefault="00BC2AA3" w:rsidP="00BC2AA3">
      <w:pPr>
        <w:widowControl/>
        <w:autoSpaceDE/>
        <w:autoSpaceDN/>
        <w:adjustRightInd/>
        <w:jc w:val="center"/>
        <w:rPr>
          <w:b/>
        </w:rPr>
      </w:pPr>
      <w:r w:rsidRPr="00BC2AA3">
        <w:rPr>
          <w:b/>
        </w:rPr>
        <w:t>разработки среднесрочного финансового плана муниципального образования сельское поселение «Сотниковское» Иволгинского района Республики Бурятия</w:t>
      </w:r>
    </w:p>
    <w:p w:rsidR="00BC2AA3" w:rsidRPr="00BC2AA3" w:rsidRDefault="00BC2AA3" w:rsidP="00BC2AA3">
      <w:pPr>
        <w:widowControl/>
        <w:autoSpaceDE/>
        <w:autoSpaceDN/>
        <w:adjustRightInd/>
        <w:jc w:val="center"/>
        <w:rPr>
          <w:rFonts w:cs="Times New Roman"/>
          <w:b/>
          <w:szCs w:val="28"/>
        </w:rPr>
      </w:pPr>
    </w:p>
    <w:p w:rsidR="00BC2AA3" w:rsidRPr="00BC2AA3" w:rsidRDefault="00D46214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D46214">
        <w:rPr>
          <w:rFonts w:cs="Times New Roman"/>
          <w:szCs w:val="28"/>
        </w:rPr>
        <w:tab/>
        <w:t xml:space="preserve">1. </w:t>
      </w:r>
      <w:r w:rsidR="00BC2AA3" w:rsidRPr="00BC2AA3">
        <w:rPr>
          <w:rFonts w:cs="Times New Roman"/>
          <w:szCs w:val="28"/>
        </w:rPr>
        <w:t xml:space="preserve">Настоящий Порядок разработан в соответствии со статьей 174 Бюджетного кодекса Российской Федерации и регламентирует составление среднесрочного финансового плана муниципального образования </w:t>
      </w:r>
      <w:r w:rsidR="00BC2AA3">
        <w:t>сельское поселение «Сотниковское» Иволгинского района Республики Бурятия</w:t>
      </w:r>
      <w:r w:rsidR="00BC2AA3" w:rsidRPr="00BC2AA3">
        <w:rPr>
          <w:rFonts w:cs="Times New Roman"/>
          <w:szCs w:val="28"/>
        </w:rPr>
        <w:t xml:space="preserve"> (далее - СФП).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bookmarkStart w:id="0" w:name="_GoBack"/>
      <w:bookmarkEnd w:id="0"/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2. СФП разрабатывается на очередной финансовый год и плановый период в соответствии с: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- Бюджетным кодексом Российской Федерации;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- Бюджетным посланием Президента Российской Федерации;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 xml:space="preserve">- Программой социально-экономического развития </w:t>
      </w:r>
      <w:r>
        <w:rPr>
          <w:rFonts w:cs="Times New Roman"/>
          <w:szCs w:val="28"/>
        </w:rPr>
        <w:t>Республики Бурятия</w:t>
      </w:r>
      <w:r w:rsidRPr="00BC2AA3">
        <w:rPr>
          <w:rFonts w:cs="Times New Roman"/>
          <w:szCs w:val="28"/>
        </w:rPr>
        <w:t xml:space="preserve"> на среднесрочную перспективу;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 xml:space="preserve">- основными направлениями бюджетной и налоговой политики </w:t>
      </w:r>
      <w:r>
        <w:rPr>
          <w:rFonts w:cs="Times New Roman"/>
          <w:szCs w:val="28"/>
        </w:rPr>
        <w:t>Республики Бурятия</w:t>
      </w:r>
      <w:r w:rsidRPr="00BC2AA3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Иволгинского</w:t>
      </w:r>
      <w:r w:rsidRPr="00BC2AA3">
        <w:rPr>
          <w:rFonts w:cs="Times New Roman"/>
          <w:szCs w:val="28"/>
        </w:rPr>
        <w:t xml:space="preserve"> района и муниципального образования </w:t>
      </w:r>
      <w:r>
        <w:t xml:space="preserve">сельское поселение «Сотниковское» </w:t>
      </w:r>
      <w:r w:rsidRPr="00BC2AA3">
        <w:rPr>
          <w:rFonts w:cs="Times New Roman"/>
          <w:szCs w:val="28"/>
        </w:rPr>
        <w:t xml:space="preserve"> на очередной финансовый год и плановый период;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 xml:space="preserve">- прогнозом социально-экономического развития </w:t>
      </w:r>
      <w:r>
        <w:rPr>
          <w:rFonts w:cs="Times New Roman"/>
          <w:szCs w:val="28"/>
        </w:rPr>
        <w:t>Республики Бурятия</w:t>
      </w:r>
      <w:r w:rsidRPr="00BC2AA3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Иволгинского</w:t>
      </w:r>
      <w:r w:rsidRPr="00BC2AA3">
        <w:rPr>
          <w:rFonts w:cs="Times New Roman"/>
          <w:szCs w:val="28"/>
        </w:rPr>
        <w:t xml:space="preserve"> района и муниципального образования </w:t>
      </w:r>
      <w:r>
        <w:t xml:space="preserve">сельское поселение «Сотниковское» </w:t>
      </w:r>
      <w:r w:rsidRPr="00BC2AA3">
        <w:rPr>
          <w:rFonts w:cs="Times New Roman"/>
          <w:szCs w:val="28"/>
        </w:rPr>
        <w:t>на очередной финансовый год и среднесрочную перспективу.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3. СФП разрабатывается на основании: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- местного бюджета поселения на текущий год;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- СФП, утвержденного в отчетном финансовом году;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- реестра расходных обязательств поселения.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4. Основными целями составления СФП являются: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lastRenderedPageBreak/>
        <w:t>4.1. прогнозирование основных параметров местного бюджета на очередной финансовый год в соответствии с предполагаемыми среднесрочными тенденциями развития экономики и социальной сферы;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4.2. создание условий для обеспечения сбалансированности и устойчивости бюджетной системы поселения, предсказуемости и преемственности бюджетной, налоговой и долговой политики;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4.3. создание условий для поэтапного перехода к программно-целевому бюджетированию.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5. Разработку СФП обеспечивает</w:t>
      </w:r>
      <w:r>
        <w:rPr>
          <w:rFonts w:cs="Times New Roman"/>
          <w:szCs w:val="28"/>
        </w:rPr>
        <w:t xml:space="preserve"> и осуществляет </w:t>
      </w:r>
      <w:r w:rsidR="002175C8">
        <w:rPr>
          <w:rFonts w:cs="Times New Roman"/>
          <w:szCs w:val="28"/>
        </w:rPr>
        <w:t>составление</w:t>
      </w:r>
      <w:r w:rsidRPr="00BC2AA3">
        <w:rPr>
          <w:rFonts w:cs="Times New Roman"/>
          <w:szCs w:val="28"/>
        </w:rPr>
        <w:t xml:space="preserve"> администрация поселения муниципального образования </w:t>
      </w:r>
      <w:r>
        <w:t>сельское поселение «Сотниковское» Иволгинского района Республики Бурятия</w:t>
      </w:r>
      <w:r w:rsidR="002175C8">
        <w:rPr>
          <w:rFonts w:cs="Times New Roman"/>
          <w:szCs w:val="28"/>
        </w:rPr>
        <w:t>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6. СФП разрабатывается путем корректировки на очередной финансовый год и первый год планового периода параметров, содержащихся в составе СФП, утвержденного в отчетном финансовом году, и добавления показателей на второй год планового периода.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При разработке СФП на очередной финансовой год и плановый период учитываются результаты исполнения в отчетном финансовом году и в двух предшествующих ему годах.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7. СФП разрабатывается в 3 этапа.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7.1. На первом этапе: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- разрабатываются сценарные условия;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- определяются основные направления бюджетной и налоговой политики на очередной финансовый год и плановый период.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 xml:space="preserve">Сценарные условия разрабатываются по варианту, отражающему ожидаемые варианты развития экономической конъюнктуры, согласно рекомендациям Министерства финансов </w:t>
      </w:r>
      <w:r w:rsidR="002175C8">
        <w:rPr>
          <w:rFonts w:cs="Times New Roman"/>
          <w:szCs w:val="28"/>
        </w:rPr>
        <w:t>Республики Бурятия</w:t>
      </w:r>
      <w:r w:rsidRPr="00BC2AA3">
        <w:rPr>
          <w:rFonts w:cs="Times New Roman"/>
          <w:szCs w:val="28"/>
        </w:rPr>
        <w:t xml:space="preserve"> или в соответствии с доведенными Министерством финансов </w:t>
      </w:r>
      <w:r w:rsidR="002175C8">
        <w:rPr>
          <w:rFonts w:cs="Times New Roman"/>
          <w:szCs w:val="28"/>
        </w:rPr>
        <w:t>Республики Бурятия</w:t>
      </w:r>
      <w:r w:rsidRPr="00BC2AA3">
        <w:rPr>
          <w:rFonts w:cs="Times New Roman"/>
          <w:szCs w:val="28"/>
        </w:rPr>
        <w:t xml:space="preserve"> коэффициентами индексации расходов.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 xml:space="preserve">7.1.1. Основные показатели СФП разрабатываются </w:t>
      </w:r>
      <w:r w:rsidR="002175C8">
        <w:rPr>
          <w:rFonts w:cs="Times New Roman"/>
          <w:szCs w:val="28"/>
        </w:rPr>
        <w:t>администрацией</w:t>
      </w:r>
      <w:r w:rsidRPr="00BC2AA3">
        <w:rPr>
          <w:rFonts w:cs="Times New Roman"/>
          <w:szCs w:val="28"/>
        </w:rPr>
        <w:t xml:space="preserve"> </w:t>
      </w:r>
      <w:r w:rsidR="002175C8">
        <w:t>сельского поселения «Сотниковское» Иволгинского района Республики Бурятия</w:t>
      </w:r>
      <w:r w:rsidR="002175C8" w:rsidRPr="00BC2AA3">
        <w:rPr>
          <w:rFonts w:cs="Times New Roman"/>
          <w:szCs w:val="28"/>
        </w:rPr>
        <w:t xml:space="preserve"> </w:t>
      </w:r>
      <w:r w:rsidRPr="00BC2AA3">
        <w:rPr>
          <w:rFonts w:cs="Times New Roman"/>
          <w:szCs w:val="28"/>
        </w:rPr>
        <w:t>с целью определения основных параметров местного бюджета на очередной финансовый год, а также установления предельных объемов финансовых ресурсов, которые могут быть направлены на исполнение расходных обязательств поселения в очередном году и плановом периоде при заданных сценарных условиях.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lastRenderedPageBreak/>
        <w:t>Основные показатели СФП разрабатываются в соответствии с вариантом сценарных условий с учетом действующего законодательства.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Пояснительная записка к основным показателям СФП содержит обоснование варианта, предлагаемого для формирования проекта СФП.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7.2. На втором этапе: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- определяются предельные объемы ассигнований на выполнение действующих и принимаемых обязательств местного бюджета в целом и в разрезе главных распорядителей;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- осуществляется корректировка основных показателей СФП с учетом уточненного прогноза социально-экономического развития</w:t>
      </w:r>
      <w:r w:rsidR="002175C8">
        <w:rPr>
          <w:rFonts w:cs="Times New Roman"/>
          <w:szCs w:val="28"/>
        </w:rPr>
        <w:t xml:space="preserve"> муниципального образования</w:t>
      </w:r>
      <w:r w:rsidRPr="00BC2AA3">
        <w:rPr>
          <w:rFonts w:cs="Times New Roman"/>
          <w:szCs w:val="28"/>
        </w:rPr>
        <w:t xml:space="preserve"> </w:t>
      </w:r>
      <w:r w:rsidR="002175C8">
        <w:t>сельское поселение «Сотниковское» Иволгинского района Республики Бурятия</w:t>
      </w:r>
      <w:r w:rsidRPr="00BC2AA3">
        <w:rPr>
          <w:rFonts w:cs="Times New Roman"/>
          <w:szCs w:val="28"/>
        </w:rPr>
        <w:t xml:space="preserve"> на очередной финансовый год;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- определяются объемы ассигнований на предоставление межбюджетных трансфертов в разрезе видов межбюджетных трансфертов;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7.2.1. Объем ассигнований на выполнение действующих обязательств не может превышать планируемого объема доходов и сальдо источников покрытия дефицита местного бюджета. В случае невыполнения указанного условия действующие обязательства подлежат сокращению.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Объем ассигнований на выполнение принимаемых обязательств определяется разницей между доходами местного бюджета и сальдо источников финансирования дефицита местного бюджета, с одной стороны, и объемом бюджета действующих обязательств - с другой.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Предельные объемы ассигнований главных распорядителей на очередной финансовый год и плановый период определяются раздельно по объемам ассигнований на выполнение действующих и принимаемых обязательств.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Сумма предельных объемов ассигнований на выполнение принимаемых обязательств главных распорядителей не может превышать предельного объема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 xml:space="preserve">7.2.2. Корректировка основных показателей СФП осуществляется с учетом уточненного прогноза социально-экономического развития поселения на очередной финансовый год, формируемого </w:t>
      </w:r>
      <w:r w:rsidR="002175C8">
        <w:rPr>
          <w:rFonts w:cs="Times New Roman"/>
          <w:szCs w:val="28"/>
        </w:rPr>
        <w:t xml:space="preserve">администрацией муниципального образования </w:t>
      </w:r>
      <w:r w:rsidR="002175C8">
        <w:t>сельское поселение «Сотниковское» Иволгинского района Республики Бурятия</w:t>
      </w:r>
      <w:r w:rsidR="002175C8" w:rsidRPr="00BC2AA3">
        <w:rPr>
          <w:rFonts w:cs="Times New Roman"/>
          <w:szCs w:val="28"/>
        </w:rPr>
        <w:t xml:space="preserve"> </w:t>
      </w:r>
      <w:r w:rsidRPr="00BC2AA3">
        <w:rPr>
          <w:rFonts w:cs="Times New Roman"/>
          <w:szCs w:val="28"/>
        </w:rPr>
        <w:t>в процессе разработки проекта местного бюджета на очередной финансовый год.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lastRenderedPageBreak/>
        <w:t>7.3. На третьем этапе корректируются (при необходимости) предельные объемы ассигнований главных распорядителей, форм</w:t>
      </w:r>
      <w:r w:rsidR="002175C8">
        <w:rPr>
          <w:rFonts w:cs="Times New Roman"/>
          <w:szCs w:val="28"/>
        </w:rPr>
        <w:t>ируется проект СФП администрацией</w:t>
      </w:r>
      <w:r w:rsidRPr="00BC2AA3">
        <w:rPr>
          <w:rFonts w:cs="Times New Roman"/>
          <w:szCs w:val="28"/>
        </w:rPr>
        <w:t xml:space="preserve"> муниципального образования </w:t>
      </w:r>
      <w:r w:rsidR="002175C8">
        <w:t>сельское поселение «Сотниковское» Иволгинского района Республики Бурятия</w:t>
      </w:r>
      <w:r w:rsidRPr="00BC2AA3">
        <w:rPr>
          <w:rFonts w:cs="Times New Roman"/>
          <w:szCs w:val="28"/>
        </w:rPr>
        <w:t>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 xml:space="preserve">7.3.1. При корректировке предельных объемов ассигнований </w:t>
      </w:r>
      <w:r w:rsidR="002175C8">
        <w:rPr>
          <w:rFonts w:cs="Times New Roman"/>
          <w:szCs w:val="28"/>
        </w:rPr>
        <w:t>администрацией</w:t>
      </w:r>
      <w:r w:rsidRPr="00BC2AA3">
        <w:rPr>
          <w:rFonts w:cs="Times New Roman"/>
          <w:szCs w:val="28"/>
        </w:rPr>
        <w:t xml:space="preserve"> муниципального образования </w:t>
      </w:r>
      <w:r w:rsidR="002175C8">
        <w:t>сельское поселение «Сотниковское» Иволгинского района Республики Бурятия</w:t>
      </w:r>
      <w:r w:rsidRPr="00BC2AA3">
        <w:rPr>
          <w:rFonts w:cs="Times New Roman"/>
          <w:szCs w:val="28"/>
        </w:rPr>
        <w:t xml:space="preserve"> должно быть соблюдено обязательное условие обеспечения сбалансированности местного бюджета в среднесрочной перспективе.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В том случае, если при рассмотрении заявок главных распорядителей в ходе формирования проекта местного бюджета на очередной финансовый год предельные объемы ассигнований главных распорядителей на очередной финансовый год уточняются, соответственно уточняются и предельные бюджеты главных распорядителей на плановый период. По результатам корректировок предельные бюджеты главных распорядителей включаются в проект СФП.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>7.3.2. Проект СФП составляется по форме согласно приложению к настоящему Порядку.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 xml:space="preserve">Проект СФП вместе с пояснительной запиской вносится на рассмотрение Совета депутатов муниципального образования </w:t>
      </w:r>
      <w:r w:rsidR="002175C8">
        <w:t>сельское поселение «Сотниковское» Иволгинского района Республики Бурятия</w:t>
      </w:r>
      <w:r w:rsidR="002175C8" w:rsidRPr="00BC2AA3">
        <w:rPr>
          <w:rFonts w:cs="Times New Roman"/>
          <w:szCs w:val="28"/>
        </w:rPr>
        <w:t xml:space="preserve"> </w:t>
      </w:r>
      <w:r w:rsidRPr="00BC2AA3">
        <w:rPr>
          <w:rFonts w:cs="Times New Roman"/>
          <w:szCs w:val="28"/>
        </w:rPr>
        <w:t>одновременно с проектом местного бюджета на очередной финансовый год.</w:t>
      </w:r>
    </w:p>
    <w:p w:rsidR="00BC2AA3" w:rsidRPr="00BC2AA3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2175C8" w:rsidRDefault="00BC2AA3" w:rsidP="00BC2AA3">
      <w:pPr>
        <w:widowControl/>
        <w:autoSpaceDE/>
        <w:autoSpaceDN/>
        <w:adjustRightInd/>
        <w:jc w:val="both"/>
        <w:rPr>
          <w:rFonts w:cs="Times New Roman"/>
          <w:szCs w:val="28"/>
        </w:rPr>
      </w:pPr>
      <w:r w:rsidRPr="00BC2AA3">
        <w:rPr>
          <w:rFonts w:cs="Times New Roman"/>
          <w:szCs w:val="28"/>
        </w:rPr>
        <w:t xml:space="preserve">7.3.3. После утверждения проекта бюджета на очередной финансовый год Советом депутатов муниципального образования </w:t>
      </w:r>
      <w:r w:rsidR="002175C8">
        <w:t>сельское поселение «Сотниковское» Иволгинского района Республики Бурятия</w:t>
      </w:r>
      <w:r w:rsidRPr="00BC2AA3">
        <w:rPr>
          <w:rFonts w:cs="Times New Roman"/>
          <w:szCs w:val="28"/>
        </w:rPr>
        <w:t xml:space="preserve">, СФП утверждается постановлением администрации муниципального образования </w:t>
      </w:r>
      <w:r w:rsidR="002175C8">
        <w:t>сельское поселение «Сотниковское» Иволгинского района Республики Бурятия</w:t>
      </w:r>
      <w:r w:rsidRPr="00BC2AA3">
        <w:rPr>
          <w:rFonts w:cs="Times New Roman"/>
          <w:szCs w:val="28"/>
        </w:rPr>
        <w:t xml:space="preserve">. Если в процессе рассмотрения проекта местного бюджета Советом депутатов муниципального образования </w:t>
      </w:r>
      <w:r w:rsidR="002175C8">
        <w:t>сельское поселение «Сотниковское» Иволгинского района Республики Бурятия</w:t>
      </w:r>
      <w:r w:rsidR="002175C8" w:rsidRPr="00BC2AA3">
        <w:rPr>
          <w:rFonts w:cs="Times New Roman"/>
          <w:szCs w:val="28"/>
        </w:rPr>
        <w:t xml:space="preserve"> </w:t>
      </w:r>
      <w:r w:rsidRPr="00BC2AA3">
        <w:rPr>
          <w:rFonts w:cs="Times New Roman"/>
          <w:szCs w:val="28"/>
        </w:rPr>
        <w:t>вносятся изменения, влекущие за собой возникновение расхождений с показателями утвержденного СФП, в утвержденный СФП изменения не вносятся.</w:t>
      </w:r>
    </w:p>
    <w:p w:rsidR="00BC2AA3" w:rsidRPr="00D46214" w:rsidRDefault="00BC2AA3" w:rsidP="00D46214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2175C8" w:rsidRPr="00792708" w:rsidRDefault="00D46214" w:rsidP="002175C8">
      <w:pPr>
        <w:pStyle w:val="ad"/>
        <w:shd w:val="clear" w:color="auto" w:fill="E1EBEC"/>
        <w:spacing w:before="45" w:beforeAutospacing="0" w:after="45" w:afterAutospacing="0"/>
        <w:jc w:val="center"/>
        <w:rPr>
          <w:rFonts w:ascii="Tahoma" w:hAnsi="Tahoma" w:cs="Tahoma"/>
          <w:b/>
          <w:color w:val="283347"/>
          <w:sz w:val="18"/>
          <w:szCs w:val="18"/>
        </w:rPr>
      </w:pPr>
      <w:r w:rsidRPr="00D46214">
        <w:rPr>
          <w:szCs w:val="28"/>
        </w:rPr>
        <w:tab/>
      </w:r>
      <w:r w:rsidR="002175C8" w:rsidRPr="00792708">
        <w:rPr>
          <w:rFonts w:ascii="Tahoma" w:hAnsi="Tahoma" w:cs="Tahoma"/>
          <w:b/>
          <w:color w:val="283347"/>
          <w:sz w:val="18"/>
          <w:szCs w:val="18"/>
        </w:rPr>
        <w:t>Среднесрочный финансовый план</w:t>
      </w:r>
    </w:p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spacing w:before="45" w:after="45"/>
        <w:jc w:val="center"/>
        <w:rPr>
          <w:rFonts w:ascii="Tahoma" w:hAnsi="Tahoma" w:cs="Tahoma"/>
          <w:b/>
          <w:color w:val="283347"/>
          <w:sz w:val="18"/>
          <w:szCs w:val="18"/>
        </w:rPr>
      </w:pPr>
      <w:r w:rsidRPr="002175C8">
        <w:rPr>
          <w:rFonts w:ascii="Tahoma" w:hAnsi="Tahoma" w:cs="Tahoma"/>
          <w:b/>
          <w:color w:val="283347"/>
          <w:sz w:val="18"/>
          <w:szCs w:val="18"/>
        </w:rPr>
        <w:t xml:space="preserve">муниципального образования </w:t>
      </w:r>
      <w:r w:rsidRPr="00792708">
        <w:rPr>
          <w:rFonts w:ascii="Tahoma" w:hAnsi="Tahoma" w:cs="Tahoma"/>
          <w:b/>
          <w:color w:val="283347"/>
          <w:sz w:val="18"/>
          <w:szCs w:val="18"/>
        </w:rPr>
        <w:t>сельское поселение «Сотниковское» Иволгинского района Республики Бурятия</w:t>
      </w:r>
    </w:p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spacing w:before="45" w:after="45"/>
        <w:jc w:val="center"/>
        <w:rPr>
          <w:rFonts w:ascii="Tahoma" w:hAnsi="Tahoma" w:cs="Tahoma"/>
          <w:b/>
          <w:color w:val="283347"/>
          <w:sz w:val="18"/>
          <w:szCs w:val="18"/>
        </w:rPr>
      </w:pPr>
      <w:r w:rsidRPr="002175C8">
        <w:rPr>
          <w:rFonts w:ascii="Tahoma" w:hAnsi="Tahoma" w:cs="Tahoma"/>
          <w:b/>
          <w:color w:val="283347"/>
          <w:sz w:val="18"/>
          <w:szCs w:val="18"/>
        </w:rPr>
        <w:t>на _____ - ______ годы</w:t>
      </w:r>
    </w:p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jc w:val="center"/>
        <w:rPr>
          <w:rFonts w:ascii="Tahoma" w:hAnsi="Tahoma" w:cs="Tahoma"/>
          <w:color w:val="283347"/>
          <w:sz w:val="18"/>
          <w:szCs w:val="18"/>
        </w:rPr>
      </w:pPr>
      <w:r w:rsidRPr="002175C8">
        <w:rPr>
          <w:rFonts w:ascii="Tahoma" w:hAnsi="Tahoma" w:cs="Tahoma"/>
          <w:b/>
          <w:bCs/>
          <w:color w:val="283347"/>
          <w:sz w:val="18"/>
          <w:szCs w:val="18"/>
        </w:rPr>
        <w:t>Раздел. Основные показатели среднесрочного</w:t>
      </w:r>
    </w:p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jc w:val="center"/>
        <w:rPr>
          <w:rFonts w:ascii="Tahoma" w:hAnsi="Tahoma" w:cs="Tahoma"/>
          <w:color w:val="283347"/>
          <w:sz w:val="18"/>
          <w:szCs w:val="18"/>
        </w:rPr>
      </w:pPr>
      <w:r w:rsidRPr="002175C8">
        <w:rPr>
          <w:rFonts w:ascii="Tahoma" w:hAnsi="Tahoma" w:cs="Tahoma"/>
          <w:b/>
          <w:bCs/>
          <w:color w:val="283347"/>
          <w:sz w:val="18"/>
          <w:szCs w:val="18"/>
        </w:rPr>
        <w:t>финансового плана муниципального образования сельское поселение «Сотниковское» Иволгинского района Республики Бурятия на _____ - ______ годы</w:t>
      </w:r>
    </w:p>
    <w:tbl>
      <w:tblPr>
        <w:tblpPr w:leftFromText="45" w:rightFromText="45" w:topFromText="75" w:bottomFromText="75" w:vertAnchor="text"/>
        <w:tblW w:w="10803" w:type="dxa"/>
        <w:shd w:val="clear" w:color="auto" w:fill="E1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215"/>
        <w:gridCol w:w="1080"/>
        <w:gridCol w:w="1485"/>
        <w:gridCol w:w="1485"/>
        <w:gridCol w:w="2283"/>
      </w:tblGrid>
      <w:tr w:rsidR="00792708" w:rsidRPr="003F7C71" w:rsidTr="00792708">
        <w:tc>
          <w:tcPr>
            <w:tcW w:w="3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Показатель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Отчетный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финан-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совый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год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(отчет)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Текущий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финан-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совый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год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(план)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Очередной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финансовый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год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(прогноз)</w:t>
            </w: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Плановый период</w:t>
            </w:r>
          </w:p>
        </w:tc>
      </w:tr>
      <w:tr w:rsidR="00792708" w:rsidRPr="003F7C71" w:rsidTr="0079270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очередной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финансовый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год + 1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(прогноз)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очередной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финансовый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год + 2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(прогноз)</w:t>
            </w: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6</w:t>
            </w: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Муниципальное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</w:r>
            <w:r w:rsidRPr="003F7C71">
              <w:rPr>
                <w:rFonts w:cs="Times New Roman"/>
                <w:color w:val="000000" w:themeColor="text1"/>
                <w:sz w:val="20"/>
              </w:rPr>
              <w:lastRenderedPageBreak/>
              <w:t>образование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 xml:space="preserve"> сельское поселение «Сотниковское» Иволгинского района Республики Бурятия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lastRenderedPageBreak/>
              <w:t>1. Доходы (всего), в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том числе: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1.1. 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1.2. неналоговые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1.3. безвозмездные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поступления от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федерального бюджета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2. Расходы (всего), в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том числе: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2.1. межбюджетные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трансферты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2.2. расходы по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обслуживанию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муниципального долга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2.3. расходы на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социальную сферу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2.4. расходы на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капитальные вложения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3. Профицит (+),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дефицит (-)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4. Источники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финансирования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дефицита бюджета, сальдо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4.1. Привлечение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4.2. Погашение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5. Муниципальный долг,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в том числе: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остаток задолженности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по выданным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муниципальным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гарантиям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Консолидированный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-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3F7C71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3F7C71" w:rsidRDefault="00792708" w:rsidP="00127DBC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- расходы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3F7C71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792708" w:rsidRPr="00792708" w:rsidTr="00792708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  <w:r w:rsidRPr="003F7C71">
              <w:rPr>
                <w:rFonts w:cs="Times New Roman"/>
                <w:color w:val="000000" w:themeColor="text1"/>
                <w:sz w:val="20"/>
              </w:rPr>
              <w:t>- профицит (+),</w:t>
            </w:r>
            <w:r w:rsidRPr="003F7C71">
              <w:rPr>
                <w:rFonts w:cs="Times New Roman"/>
                <w:color w:val="000000" w:themeColor="text1"/>
                <w:sz w:val="20"/>
              </w:rPr>
              <w:br/>
              <w:t>дефицит (-)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2175C8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2175C8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2175C8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2175C8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2708" w:rsidRPr="002175C8" w:rsidRDefault="00792708" w:rsidP="00127DBC">
            <w:pPr>
              <w:widowControl/>
              <w:autoSpaceDE/>
              <w:autoSpaceDN/>
              <w:adjustRightInd/>
              <w:rPr>
                <w:rFonts w:cs="Times New Roman"/>
                <w:color w:val="000000" w:themeColor="text1"/>
                <w:sz w:val="20"/>
              </w:rPr>
            </w:pPr>
          </w:p>
        </w:tc>
      </w:tr>
    </w:tbl>
    <w:p w:rsidR="002175C8" w:rsidRDefault="002175C8" w:rsidP="002175C8">
      <w:pPr>
        <w:widowControl/>
        <w:shd w:val="clear" w:color="auto" w:fill="E1EBEC"/>
        <w:autoSpaceDE/>
        <w:autoSpaceDN/>
        <w:adjustRightInd/>
        <w:jc w:val="center"/>
        <w:rPr>
          <w:rFonts w:ascii="Tahoma" w:hAnsi="Tahoma" w:cs="Tahoma"/>
          <w:b/>
          <w:bCs/>
          <w:color w:val="283347"/>
          <w:sz w:val="22"/>
          <w:szCs w:val="22"/>
        </w:rPr>
      </w:pPr>
    </w:p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jc w:val="center"/>
        <w:rPr>
          <w:rFonts w:cs="Times New Roman"/>
          <w:color w:val="283347"/>
          <w:sz w:val="20"/>
        </w:rPr>
      </w:pPr>
      <w:r w:rsidRPr="002175C8">
        <w:rPr>
          <w:rFonts w:cs="Times New Roman"/>
          <w:b/>
          <w:bCs/>
          <w:color w:val="283347"/>
          <w:sz w:val="20"/>
        </w:rPr>
        <w:t>Раздел. Предельные объемы ассигнований главных распорядителей средств бюджета</w:t>
      </w:r>
    </w:p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jc w:val="center"/>
        <w:rPr>
          <w:rFonts w:cs="Times New Roman"/>
          <w:color w:val="283347"/>
          <w:sz w:val="20"/>
        </w:rPr>
      </w:pPr>
      <w:r w:rsidRPr="002175C8">
        <w:rPr>
          <w:rFonts w:cs="Times New Roman"/>
          <w:b/>
          <w:bCs/>
          <w:color w:val="283347"/>
          <w:sz w:val="20"/>
        </w:rPr>
        <w:t xml:space="preserve">муниципального образования </w:t>
      </w:r>
      <w:r w:rsidR="00792708" w:rsidRPr="00792708">
        <w:rPr>
          <w:rFonts w:cs="Times New Roman"/>
          <w:b/>
          <w:bCs/>
          <w:color w:val="283347"/>
          <w:sz w:val="20"/>
        </w:rPr>
        <w:t>сельское поселение «Сотниковское» Иволгинского района Республики Бурятия</w:t>
      </w:r>
    </w:p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jc w:val="center"/>
        <w:rPr>
          <w:rFonts w:cs="Times New Roman"/>
          <w:color w:val="283347"/>
          <w:sz w:val="20"/>
        </w:rPr>
      </w:pPr>
      <w:r w:rsidRPr="002175C8">
        <w:rPr>
          <w:rFonts w:cs="Times New Roman"/>
          <w:b/>
          <w:bCs/>
          <w:color w:val="283347"/>
          <w:sz w:val="20"/>
        </w:rPr>
        <w:t>на ______ - ______ годы</w:t>
      </w:r>
    </w:p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spacing w:before="45" w:after="45"/>
        <w:rPr>
          <w:rFonts w:cs="Times New Roman"/>
          <w:color w:val="283347"/>
          <w:sz w:val="20"/>
        </w:rPr>
      </w:pPr>
      <w:r w:rsidRPr="002175C8">
        <w:rPr>
          <w:rFonts w:cs="Times New Roman"/>
          <w:color w:val="283347"/>
          <w:sz w:val="20"/>
        </w:rPr>
        <w:t>тыс. руб.</w:t>
      </w:r>
    </w:p>
    <w:tbl>
      <w:tblPr>
        <w:tblW w:w="10803" w:type="dxa"/>
        <w:shd w:val="clear" w:color="auto" w:fill="E1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833"/>
        <w:gridCol w:w="533"/>
        <w:gridCol w:w="473"/>
        <w:gridCol w:w="600"/>
        <w:gridCol w:w="1017"/>
        <w:gridCol w:w="1032"/>
        <w:gridCol w:w="1252"/>
        <w:gridCol w:w="1378"/>
        <w:gridCol w:w="1572"/>
      </w:tblGrid>
      <w:tr w:rsidR="00792708" w:rsidRPr="00792708" w:rsidTr="00792708"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Наименование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главного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распорядителя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Код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раздела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Код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ПР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Код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ЦС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Код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ВР</w:t>
            </w: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Отчетный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год</w:t>
            </w:r>
            <w:r w:rsidRPr="002175C8">
              <w:rPr>
                <w:rFonts w:cs="Times New Roman"/>
                <w:color w:val="283347"/>
                <w:sz w:val="20"/>
              </w:rPr>
              <w:br/>
              <w:t>(факт)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Текущий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год</w:t>
            </w:r>
            <w:r w:rsidRPr="002175C8">
              <w:rPr>
                <w:rFonts w:cs="Times New Roman"/>
                <w:color w:val="283347"/>
                <w:sz w:val="20"/>
              </w:rPr>
              <w:br/>
              <w:t>(план)</w:t>
            </w: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Очередной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финансовый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год</w:t>
            </w:r>
            <w:r w:rsidRPr="002175C8">
              <w:rPr>
                <w:rFonts w:cs="Times New Roman"/>
                <w:color w:val="283347"/>
                <w:sz w:val="20"/>
              </w:rPr>
              <w:br/>
              <w:t>(прогноз)</w:t>
            </w:r>
          </w:p>
        </w:tc>
        <w:tc>
          <w:tcPr>
            <w:tcW w:w="2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Плановый период</w:t>
            </w:r>
          </w:p>
        </w:tc>
      </w:tr>
      <w:tr w:rsidR="00792708" w:rsidRPr="00792708" w:rsidTr="0079270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очередной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финансовый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год + 1</w:t>
            </w:r>
            <w:r w:rsidRPr="002175C8">
              <w:rPr>
                <w:rFonts w:cs="Times New Roman"/>
                <w:color w:val="283347"/>
                <w:sz w:val="20"/>
              </w:rPr>
              <w:br/>
              <w:t>(прогноз)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очередной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финансовый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год + 2</w:t>
            </w:r>
            <w:r w:rsidRPr="002175C8">
              <w:rPr>
                <w:rFonts w:cs="Times New Roman"/>
                <w:color w:val="283347"/>
                <w:sz w:val="20"/>
              </w:rPr>
              <w:br/>
              <w:t>(прогноз)</w:t>
            </w:r>
          </w:p>
        </w:tc>
      </w:tr>
      <w:tr w:rsidR="00792708" w:rsidRPr="00792708" w:rsidTr="00792708"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Расходы (всего),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в том числе: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  <w:tr w:rsidR="00792708" w:rsidRPr="00792708" w:rsidTr="00792708"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главный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распорядитель 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  <w:tr w:rsidR="00792708" w:rsidRPr="00792708" w:rsidTr="00792708"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главный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распорядитель 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  <w:tr w:rsidR="00792708" w:rsidRPr="00792708" w:rsidTr="00792708"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главный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распорядитель 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  <w:tr w:rsidR="00792708" w:rsidRPr="00792708" w:rsidTr="00792708"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lastRenderedPageBreak/>
              <w:t>Нераспределенная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часть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ассигнований на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выполнение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принимаемых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обязательств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</w:tbl>
    <w:p w:rsidR="00792708" w:rsidRDefault="00792708" w:rsidP="002175C8">
      <w:pPr>
        <w:widowControl/>
        <w:shd w:val="clear" w:color="auto" w:fill="E1EBEC"/>
        <w:autoSpaceDE/>
        <w:autoSpaceDN/>
        <w:adjustRightInd/>
        <w:rPr>
          <w:rFonts w:cs="Times New Roman"/>
          <w:b/>
          <w:bCs/>
          <w:color w:val="283347"/>
          <w:sz w:val="20"/>
        </w:rPr>
      </w:pPr>
    </w:p>
    <w:p w:rsidR="00792708" w:rsidRDefault="00792708" w:rsidP="002175C8">
      <w:pPr>
        <w:widowControl/>
        <w:shd w:val="clear" w:color="auto" w:fill="E1EBEC"/>
        <w:autoSpaceDE/>
        <w:autoSpaceDN/>
        <w:adjustRightInd/>
        <w:rPr>
          <w:rFonts w:cs="Times New Roman"/>
          <w:b/>
          <w:bCs/>
          <w:color w:val="283347"/>
          <w:sz w:val="20"/>
        </w:rPr>
      </w:pPr>
    </w:p>
    <w:p w:rsidR="00792708" w:rsidRDefault="00792708" w:rsidP="002175C8">
      <w:pPr>
        <w:widowControl/>
        <w:shd w:val="clear" w:color="auto" w:fill="E1EBEC"/>
        <w:autoSpaceDE/>
        <w:autoSpaceDN/>
        <w:adjustRightInd/>
        <w:rPr>
          <w:rFonts w:cs="Times New Roman"/>
          <w:b/>
          <w:bCs/>
          <w:color w:val="283347"/>
          <w:sz w:val="20"/>
        </w:rPr>
      </w:pPr>
    </w:p>
    <w:p w:rsidR="00792708" w:rsidRDefault="00792708" w:rsidP="002175C8">
      <w:pPr>
        <w:widowControl/>
        <w:shd w:val="clear" w:color="auto" w:fill="E1EBEC"/>
        <w:autoSpaceDE/>
        <w:autoSpaceDN/>
        <w:adjustRightInd/>
        <w:rPr>
          <w:rFonts w:cs="Times New Roman"/>
          <w:b/>
          <w:bCs/>
          <w:color w:val="283347"/>
          <w:sz w:val="20"/>
        </w:rPr>
      </w:pPr>
    </w:p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rPr>
          <w:rFonts w:cs="Times New Roman"/>
          <w:color w:val="283347"/>
          <w:sz w:val="20"/>
        </w:rPr>
      </w:pPr>
      <w:r w:rsidRPr="002175C8">
        <w:rPr>
          <w:rFonts w:cs="Times New Roman"/>
          <w:b/>
          <w:bCs/>
          <w:color w:val="283347"/>
          <w:sz w:val="20"/>
        </w:rPr>
        <w:t>Раздел. Бюджетные трансферты муниципального образования</w:t>
      </w:r>
    </w:p>
    <w:p w:rsidR="002175C8" w:rsidRPr="002175C8" w:rsidRDefault="00792708" w:rsidP="002175C8">
      <w:pPr>
        <w:widowControl/>
        <w:shd w:val="clear" w:color="auto" w:fill="E1EBEC"/>
        <w:autoSpaceDE/>
        <w:autoSpaceDN/>
        <w:adjustRightInd/>
        <w:jc w:val="center"/>
        <w:rPr>
          <w:rFonts w:cs="Times New Roman"/>
          <w:color w:val="283347"/>
          <w:sz w:val="20"/>
        </w:rPr>
      </w:pPr>
      <w:r w:rsidRPr="00792708">
        <w:rPr>
          <w:rFonts w:cs="Times New Roman"/>
          <w:b/>
          <w:bCs/>
          <w:color w:val="283347"/>
          <w:sz w:val="20"/>
        </w:rPr>
        <w:t xml:space="preserve">сельское поселение «Сотниковское» Иволгинского района Республики Бурятия </w:t>
      </w:r>
      <w:r w:rsidR="002175C8" w:rsidRPr="002175C8">
        <w:rPr>
          <w:rFonts w:cs="Times New Roman"/>
          <w:b/>
          <w:bCs/>
          <w:color w:val="283347"/>
          <w:sz w:val="20"/>
        </w:rPr>
        <w:t>на ______ - ______ годы</w:t>
      </w:r>
    </w:p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spacing w:before="45" w:after="45"/>
        <w:rPr>
          <w:rFonts w:cs="Times New Roman"/>
          <w:color w:val="283347"/>
          <w:sz w:val="20"/>
        </w:rPr>
      </w:pPr>
      <w:r w:rsidRPr="002175C8">
        <w:rPr>
          <w:rFonts w:cs="Times New Roman"/>
          <w:color w:val="283347"/>
          <w:sz w:val="20"/>
        </w:rPr>
        <w:t>тыс. руб.</w:t>
      </w:r>
    </w:p>
    <w:tbl>
      <w:tblPr>
        <w:tblW w:w="10803" w:type="dxa"/>
        <w:shd w:val="clear" w:color="auto" w:fill="E1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6"/>
        <w:gridCol w:w="1512"/>
        <w:gridCol w:w="1512"/>
        <w:gridCol w:w="1706"/>
        <w:gridCol w:w="1970"/>
      </w:tblGrid>
      <w:tr w:rsidR="00792708" w:rsidRPr="002175C8" w:rsidTr="00792708"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Отчетный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финансовый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год</w:t>
            </w:r>
            <w:r w:rsidRPr="002175C8">
              <w:rPr>
                <w:rFonts w:cs="Times New Roman"/>
                <w:color w:val="283347"/>
                <w:sz w:val="20"/>
              </w:rPr>
              <w:br/>
              <w:t>(отчет)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Текущий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финансовый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год</w:t>
            </w:r>
            <w:r w:rsidRPr="002175C8">
              <w:rPr>
                <w:rFonts w:cs="Times New Roman"/>
                <w:color w:val="283347"/>
                <w:sz w:val="20"/>
              </w:rPr>
              <w:br/>
              <w:t>(прогноз)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Очередной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финансовый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год</w:t>
            </w:r>
            <w:r w:rsidRPr="002175C8">
              <w:rPr>
                <w:rFonts w:cs="Times New Roman"/>
                <w:color w:val="283347"/>
                <w:sz w:val="20"/>
              </w:rPr>
              <w:br/>
              <w:t>(прогноз)</w:t>
            </w: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Плановый период</w:t>
            </w:r>
          </w:p>
        </w:tc>
      </w:tr>
      <w:tr w:rsidR="00792708" w:rsidRPr="002175C8" w:rsidTr="0079270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очередной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финансовый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год + 1</w:t>
            </w:r>
            <w:r w:rsidRPr="002175C8">
              <w:rPr>
                <w:rFonts w:cs="Times New Roman"/>
                <w:color w:val="283347"/>
                <w:sz w:val="20"/>
              </w:rPr>
              <w:br/>
              <w:t>(прогноз)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очередной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финансовый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год + 2</w:t>
            </w:r>
            <w:r w:rsidRPr="002175C8">
              <w:rPr>
                <w:rFonts w:cs="Times New Roman"/>
                <w:color w:val="283347"/>
                <w:sz w:val="20"/>
              </w:rPr>
              <w:br/>
              <w:t>(прогноз)</w:t>
            </w:r>
          </w:p>
        </w:tc>
      </w:tr>
      <w:tr w:rsidR="00792708" w:rsidRPr="002175C8" w:rsidTr="00792708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Дотации на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выравнивание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бюджетной</w:t>
            </w:r>
            <w:r w:rsidRPr="002175C8">
              <w:rPr>
                <w:rFonts w:cs="Times New Roman"/>
                <w:color w:val="283347"/>
                <w:sz w:val="20"/>
              </w:rPr>
              <w:br/>
              <w:t>обеспеченности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  <w:tr w:rsidR="00792708" w:rsidRPr="002175C8" w:rsidTr="00792708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Межбюджетные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субсидии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  <w:tr w:rsidR="00792708" w:rsidRPr="002175C8" w:rsidTr="00792708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Субвенции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  <w:tr w:rsidR="00792708" w:rsidRPr="002175C8" w:rsidTr="00792708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Иные межбюджетные</w:t>
            </w:r>
            <w:r w:rsidRPr="002175C8">
              <w:rPr>
                <w:rFonts w:cs="Times New Roman"/>
                <w:color w:val="283347"/>
                <w:sz w:val="20"/>
              </w:rPr>
              <w:br/>
              <w:t>трансферты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</w:tbl>
    <w:p w:rsidR="00792708" w:rsidRDefault="00792708" w:rsidP="002175C8">
      <w:pPr>
        <w:widowControl/>
        <w:shd w:val="clear" w:color="auto" w:fill="E1EBEC"/>
        <w:autoSpaceDE/>
        <w:autoSpaceDN/>
        <w:adjustRightInd/>
        <w:rPr>
          <w:rFonts w:cs="Times New Roman"/>
          <w:b/>
          <w:bCs/>
          <w:color w:val="283347"/>
          <w:sz w:val="20"/>
        </w:rPr>
      </w:pPr>
    </w:p>
    <w:p w:rsidR="00792708" w:rsidRDefault="00792708" w:rsidP="002175C8">
      <w:pPr>
        <w:widowControl/>
        <w:shd w:val="clear" w:color="auto" w:fill="E1EBEC"/>
        <w:autoSpaceDE/>
        <w:autoSpaceDN/>
        <w:adjustRightInd/>
        <w:rPr>
          <w:rFonts w:cs="Times New Roman"/>
          <w:b/>
          <w:bCs/>
          <w:color w:val="283347"/>
          <w:sz w:val="20"/>
        </w:rPr>
      </w:pPr>
    </w:p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rPr>
          <w:rFonts w:cs="Times New Roman"/>
          <w:color w:val="283347"/>
          <w:sz w:val="20"/>
        </w:rPr>
      </w:pPr>
      <w:r w:rsidRPr="002175C8">
        <w:rPr>
          <w:rFonts w:cs="Times New Roman"/>
          <w:b/>
          <w:bCs/>
          <w:color w:val="283347"/>
          <w:sz w:val="20"/>
        </w:rPr>
        <w:t xml:space="preserve">Раздел. Нормативы отчислений от налоговых доходов в бюджет муниципального образования </w:t>
      </w:r>
      <w:r w:rsidR="00792708" w:rsidRPr="00792708">
        <w:rPr>
          <w:rFonts w:cs="Times New Roman"/>
          <w:sz w:val="20"/>
        </w:rPr>
        <w:t>сельское поселение «Сотниковское» Иволгинского района Республики Бурятия</w:t>
      </w:r>
      <w:r w:rsidR="00792708" w:rsidRPr="00792708">
        <w:rPr>
          <w:rFonts w:cs="Times New Roman"/>
          <w:b/>
          <w:bCs/>
          <w:color w:val="283347"/>
          <w:sz w:val="20"/>
        </w:rPr>
        <w:t xml:space="preserve"> </w:t>
      </w:r>
      <w:r w:rsidRPr="002175C8">
        <w:rPr>
          <w:rFonts w:cs="Times New Roman"/>
          <w:b/>
          <w:bCs/>
          <w:color w:val="283347"/>
          <w:sz w:val="20"/>
        </w:rPr>
        <w:t xml:space="preserve">на </w:t>
      </w:r>
      <w:r w:rsidR="00792708" w:rsidRPr="00792708">
        <w:rPr>
          <w:rFonts w:cs="Times New Roman"/>
          <w:b/>
          <w:bCs/>
          <w:color w:val="283347"/>
          <w:sz w:val="20"/>
        </w:rPr>
        <w:t>_________</w:t>
      </w:r>
      <w:r w:rsidRPr="002175C8">
        <w:rPr>
          <w:rFonts w:cs="Times New Roman"/>
          <w:b/>
          <w:bCs/>
          <w:color w:val="283347"/>
          <w:sz w:val="20"/>
        </w:rPr>
        <w:t xml:space="preserve"> год</w:t>
      </w:r>
    </w:p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spacing w:before="45" w:after="45"/>
        <w:jc w:val="center"/>
        <w:rPr>
          <w:rFonts w:cs="Times New Roman"/>
          <w:color w:val="283347"/>
          <w:sz w:val="20"/>
        </w:rPr>
      </w:pPr>
      <w:r w:rsidRPr="002175C8">
        <w:rPr>
          <w:rFonts w:cs="Times New Roman"/>
          <w:color w:val="283347"/>
          <w:sz w:val="20"/>
        </w:rPr>
        <w:t>(в процентах)</w:t>
      </w:r>
    </w:p>
    <w:tbl>
      <w:tblPr>
        <w:tblW w:w="10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4743"/>
      </w:tblGrid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Наименование доходов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Бюджет поселения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1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2</w:t>
            </w:r>
          </w:p>
        </w:tc>
      </w:tr>
      <w:tr w:rsidR="002175C8" w:rsidRPr="002175C8" w:rsidTr="00792708">
        <w:tc>
          <w:tcPr>
            <w:tcW w:w="10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b/>
                <w:bCs/>
                <w:color w:val="283347"/>
                <w:sz w:val="2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100</w:t>
            </w:r>
          </w:p>
        </w:tc>
      </w:tr>
      <w:tr w:rsidR="002175C8" w:rsidRPr="002175C8" w:rsidTr="00792708">
        <w:tc>
          <w:tcPr>
            <w:tcW w:w="10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b/>
                <w:bCs/>
                <w:color w:val="283347"/>
                <w:sz w:val="20"/>
              </w:rPr>
              <w:t>В части доходов от использования имущества, находящегося в муниципальной собственности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100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50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100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100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100</w:t>
            </w:r>
          </w:p>
        </w:tc>
      </w:tr>
      <w:tr w:rsidR="002175C8" w:rsidRPr="002175C8" w:rsidTr="00792708">
        <w:tc>
          <w:tcPr>
            <w:tcW w:w="10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b/>
                <w:bCs/>
                <w:color w:val="283347"/>
                <w:sz w:val="20"/>
              </w:rPr>
              <w:t>В части доходов от продажи материальных и нематериальных активов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</w:t>
            </w:r>
            <w:r w:rsidRPr="002175C8">
              <w:rPr>
                <w:rFonts w:cs="Times New Roman"/>
                <w:color w:val="283347"/>
                <w:sz w:val="20"/>
              </w:rPr>
              <w:lastRenderedPageBreak/>
              <w:t>основных средств по указанному имуществу)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lastRenderedPageBreak/>
              <w:t>100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lastRenderedPageBreak/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100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50</w:t>
            </w:r>
          </w:p>
        </w:tc>
      </w:tr>
      <w:tr w:rsidR="002175C8" w:rsidRPr="002175C8" w:rsidTr="00792708">
        <w:tc>
          <w:tcPr>
            <w:tcW w:w="10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b/>
                <w:bCs/>
                <w:color w:val="283347"/>
                <w:sz w:val="20"/>
              </w:rPr>
              <w:t>В части административных платежей и сборов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100</w:t>
            </w:r>
          </w:p>
        </w:tc>
      </w:tr>
      <w:tr w:rsidR="002175C8" w:rsidRPr="002175C8" w:rsidTr="00792708">
        <w:tc>
          <w:tcPr>
            <w:tcW w:w="10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b/>
                <w:bCs/>
                <w:color w:val="283347"/>
                <w:sz w:val="20"/>
              </w:rPr>
              <w:t>В части штрафов, санкций, возмещения ущерба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100</w:t>
            </w:r>
          </w:p>
        </w:tc>
      </w:tr>
      <w:tr w:rsidR="002175C8" w:rsidRPr="002175C8" w:rsidTr="00792708">
        <w:tc>
          <w:tcPr>
            <w:tcW w:w="10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b/>
                <w:bCs/>
                <w:color w:val="283347"/>
                <w:sz w:val="20"/>
              </w:rPr>
              <w:t>В части прочих неналоговых доходов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100</w:t>
            </w:r>
          </w:p>
        </w:tc>
      </w:tr>
      <w:tr w:rsidR="002175C8" w:rsidRPr="002175C8" w:rsidTr="00792708"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100</w:t>
            </w:r>
          </w:p>
        </w:tc>
      </w:tr>
    </w:tbl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rPr>
          <w:rFonts w:cs="Times New Roman"/>
          <w:color w:val="283347"/>
          <w:sz w:val="20"/>
        </w:rPr>
      </w:pPr>
      <w:r w:rsidRPr="002175C8">
        <w:rPr>
          <w:rFonts w:cs="Times New Roman"/>
          <w:b/>
          <w:bCs/>
          <w:color w:val="283347"/>
          <w:sz w:val="20"/>
        </w:rPr>
        <w:t xml:space="preserve">Раздел. Дефицит (профицит) бюджета муниципального образования </w:t>
      </w:r>
      <w:r w:rsidR="00792708" w:rsidRPr="00792708">
        <w:rPr>
          <w:rFonts w:cs="Times New Roman"/>
          <w:sz w:val="20"/>
        </w:rPr>
        <w:t>сельское поселение «Сотниковское» Иволгинского района Республики Бурятия</w:t>
      </w:r>
      <w:r w:rsidRPr="002175C8">
        <w:rPr>
          <w:rFonts w:cs="Times New Roman"/>
          <w:b/>
          <w:bCs/>
          <w:color w:val="283347"/>
          <w:sz w:val="20"/>
        </w:rPr>
        <w:t xml:space="preserve"> на </w:t>
      </w:r>
      <w:r w:rsidR="00792708" w:rsidRPr="00792708">
        <w:rPr>
          <w:rFonts w:cs="Times New Roman"/>
          <w:b/>
          <w:bCs/>
          <w:color w:val="283347"/>
          <w:sz w:val="20"/>
        </w:rPr>
        <w:t>_____</w:t>
      </w:r>
      <w:r w:rsidRPr="002175C8">
        <w:rPr>
          <w:rFonts w:cs="Times New Roman"/>
          <w:b/>
          <w:bCs/>
          <w:color w:val="283347"/>
          <w:sz w:val="20"/>
        </w:rPr>
        <w:t xml:space="preserve"> год</w:t>
      </w:r>
    </w:p>
    <w:tbl>
      <w:tblPr>
        <w:tblW w:w="10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2130"/>
        <w:gridCol w:w="1845"/>
        <w:gridCol w:w="2988"/>
      </w:tblGrid>
      <w:tr w:rsidR="002175C8" w:rsidRPr="002175C8" w:rsidTr="00792708"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Показатель</w:t>
            </w:r>
          </w:p>
        </w:tc>
        <w:tc>
          <w:tcPr>
            <w:tcW w:w="6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Плановый период</w:t>
            </w:r>
          </w:p>
        </w:tc>
      </w:tr>
      <w:tr w:rsidR="002175C8" w:rsidRPr="002175C8" w:rsidTr="0079270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Очередной финансовый год (прогноз)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Очередной финансовый год +1 (прогноз)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Очередной финансовый год +2 (прогноз)</w:t>
            </w:r>
          </w:p>
        </w:tc>
      </w:tr>
      <w:tr w:rsidR="002175C8" w:rsidRPr="002175C8" w:rsidTr="00792708"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4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5</w:t>
            </w:r>
          </w:p>
        </w:tc>
      </w:tr>
      <w:tr w:rsidR="002175C8" w:rsidRPr="002175C8" w:rsidTr="00792708"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b/>
                <w:bCs/>
                <w:color w:val="283347"/>
                <w:sz w:val="20"/>
              </w:rPr>
              <w:t>1. Доходы всего, в том числе: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  <w:tr w:rsidR="002175C8" w:rsidRPr="002175C8" w:rsidTr="00792708"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b/>
                <w:bCs/>
                <w:color w:val="283347"/>
                <w:sz w:val="20"/>
              </w:rPr>
              <w:t>2. Расходы всего, в том числе: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  <w:tr w:rsidR="002175C8" w:rsidRPr="002175C8" w:rsidTr="00792708"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3. Дефицит (профицит) бюджета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  <w:tr w:rsidR="002175C8" w:rsidRPr="002175C8" w:rsidTr="00792708"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</w:tbl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rPr>
          <w:rFonts w:cs="Times New Roman"/>
          <w:color w:val="283347"/>
          <w:sz w:val="20"/>
        </w:rPr>
      </w:pPr>
      <w:r w:rsidRPr="002175C8">
        <w:rPr>
          <w:rFonts w:cs="Times New Roman"/>
          <w:b/>
          <w:bCs/>
          <w:color w:val="283347"/>
          <w:sz w:val="20"/>
        </w:rPr>
        <w:t>Раздел. Верхний предел муниципального долга по состоянию на 1января года, следующего за очередным финансовым годом (очередным финансовым годом и каждым годом планового периода)</w:t>
      </w:r>
    </w:p>
    <w:p w:rsidR="002175C8" w:rsidRPr="002175C8" w:rsidRDefault="002175C8" w:rsidP="002175C8">
      <w:pPr>
        <w:widowControl/>
        <w:shd w:val="clear" w:color="auto" w:fill="E1EBEC"/>
        <w:autoSpaceDE/>
        <w:autoSpaceDN/>
        <w:adjustRightInd/>
        <w:jc w:val="center"/>
        <w:rPr>
          <w:rFonts w:cs="Times New Roman"/>
          <w:color w:val="283347"/>
          <w:sz w:val="20"/>
        </w:rPr>
      </w:pPr>
      <w:r w:rsidRPr="002175C8">
        <w:rPr>
          <w:rFonts w:cs="Times New Roman"/>
          <w:b/>
          <w:bCs/>
          <w:color w:val="283347"/>
          <w:sz w:val="20"/>
        </w:rPr>
        <w:t>тыс.руб.</w:t>
      </w:r>
    </w:p>
    <w:tbl>
      <w:tblPr>
        <w:tblW w:w="10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560"/>
        <w:gridCol w:w="1980"/>
        <w:gridCol w:w="3138"/>
      </w:tblGrid>
      <w:tr w:rsidR="002175C8" w:rsidRPr="002175C8" w:rsidTr="00792708">
        <w:tc>
          <w:tcPr>
            <w:tcW w:w="4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Проект</w:t>
            </w:r>
          </w:p>
        </w:tc>
        <w:tc>
          <w:tcPr>
            <w:tcW w:w="5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Плановый период</w:t>
            </w:r>
          </w:p>
        </w:tc>
      </w:tr>
      <w:tr w:rsidR="002175C8" w:rsidRPr="002175C8" w:rsidTr="0079270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Очередной финансовый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Очередной финансовый год +1 (прогноз)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Очередной финансовый год +2 (прогноз)</w:t>
            </w:r>
          </w:p>
        </w:tc>
      </w:tr>
      <w:tr w:rsidR="002175C8" w:rsidRPr="002175C8" w:rsidTr="00792708"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4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jc w:val="center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5</w:t>
            </w:r>
          </w:p>
        </w:tc>
      </w:tr>
      <w:tr w:rsidR="002175C8" w:rsidRPr="002175C8" w:rsidTr="00792708"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spacing w:before="45" w:after="45"/>
              <w:rPr>
                <w:rFonts w:cs="Times New Roman"/>
                <w:color w:val="283347"/>
                <w:sz w:val="20"/>
              </w:rPr>
            </w:pPr>
            <w:r w:rsidRPr="002175C8">
              <w:rPr>
                <w:rFonts w:cs="Times New Roman"/>
                <w:color w:val="283347"/>
                <w:sz w:val="20"/>
              </w:rPr>
              <w:t>Верхний предел муниципального долга по состоянию на 1января года, следующего за очередным финансовым годом (очередным финансовым годом и каждым годом планового периода) тыс.руб.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EBE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175C8" w:rsidRPr="002175C8" w:rsidRDefault="002175C8" w:rsidP="002175C8">
            <w:pPr>
              <w:widowControl/>
              <w:autoSpaceDE/>
              <w:autoSpaceDN/>
              <w:adjustRightInd/>
              <w:rPr>
                <w:rFonts w:cs="Times New Roman"/>
                <w:color w:val="283347"/>
                <w:sz w:val="20"/>
              </w:rPr>
            </w:pPr>
          </w:p>
        </w:tc>
      </w:tr>
    </w:tbl>
    <w:p w:rsidR="00F24A75" w:rsidRPr="00792708" w:rsidRDefault="00F24A75" w:rsidP="002175C8">
      <w:pPr>
        <w:widowControl/>
        <w:jc w:val="both"/>
        <w:rPr>
          <w:rFonts w:cs="Times New Roman"/>
          <w:b/>
          <w:sz w:val="20"/>
        </w:rPr>
      </w:pPr>
    </w:p>
    <w:sectPr w:rsidR="00F24A75" w:rsidRPr="00792708" w:rsidSect="003F7C7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24" w:rsidRDefault="007B6D24" w:rsidP="0047382F">
      <w:r>
        <w:separator/>
      </w:r>
    </w:p>
  </w:endnote>
  <w:endnote w:type="continuationSeparator" w:id="0">
    <w:p w:rsidR="007B6D24" w:rsidRDefault="007B6D24" w:rsidP="0047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EB" w:rsidRPr="00F31AD0" w:rsidRDefault="00B12BEB">
    <w:pPr>
      <w:pStyle w:val="af2"/>
      <w:rPr>
        <w:sz w:val="20"/>
      </w:rPr>
    </w:pPr>
    <w:r w:rsidRPr="004F2DAA">
      <w:rPr>
        <w:sz w:val="20"/>
      </w:rPr>
      <w:fldChar w:fldCharType="begin"/>
    </w:r>
    <w:r w:rsidRPr="004F2DAA">
      <w:rPr>
        <w:sz w:val="20"/>
      </w:rPr>
      <w:instrText xml:space="preserve"> FILENAME </w:instrText>
    </w:r>
    <w:r w:rsidRPr="004F2DAA">
      <w:rPr>
        <w:sz w:val="20"/>
      </w:rPr>
      <w:fldChar w:fldCharType="separate"/>
    </w:r>
    <w:r w:rsidR="004C7C92">
      <w:rPr>
        <w:noProof/>
        <w:sz w:val="20"/>
      </w:rPr>
      <w:t>Порядок разработки среднесписочного финансового плана</w:t>
    </w:r>
    <w:r w:rsidRPr="004F2DAA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EB" w:rsidRPr="00F31AD0" w:rsidRDefault="00B12BEB">
    <w:pPr>
      <w:pStyle w:val="af2"/>
      <w:rPr>
        <w:sz w:val="20"/>
      </w:rPr>
    </w:pPr>
    <w:r w:rsidRPr="004F2DAA">
      <w:rPr>
        <w:sz w:val="20"/>
      </w:rPr>
      <w:fldChar w:fldCharType="begin"/>
    </w:r>
    <w:r w:rsidRPr="004F2DAA">
      <w:rPr>
        <w:sz w:val="20"/>
      </w:rPr>
      <w:instrText xml:space="preserve"> FILENAME </w:instrText>
    </w:r>
    <w:r w:rsidRPr="004F2DAA">
      <w:rPr>
        <w:sz w:val="20"/>
      </w:rPr>
      <w:fldChar w:fldCharType="separate"/>
    </w:r>
    <w:r w:rsidR="004C7C92">
      <w:rPr>
        <w:noProof/>
        <w:sz w:val="20"/>
      </w:rPr>
      <w:t>Порядок разработки среднесписочного финансового плана</w:t>
    </w:r>
    <w:r w:rsidRPr="004F2DA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24" w:rsidRDefault="007B6D24" w:rsidP="0047382F">
      <w:r>
        <w:separator/>
      </w:r>
    </w:p>
  </w:footnote>
  <w:footnote w:type="continuationSeparator" w:id="0">
    <w:p w:rsidR="007B6D24" w:rsidRDefault="007B6D24" w:rsidP="0047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EB" w:rsidRDefault="00B12BEB" w:rsidP="00EF3A1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12BEB" w:rsidRDefault="00B12BE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EB" w:rsidRDefault="00B12BEB" w:rsidP="00EF3A1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B6D24">
      <w:rPr>
        <w:rStyle w:val="af1"/>
        <w:noProof/>
      </w:rPr>
      <w:t>1</w:t>
    </w:r>
    <w:r>
      <w:rPr>
        <w:rStyle w:val="af1"/>
      </w:rPr>
      <w:fldChar w:fldCharType="end"/>
    </w:r>
  </w:p>
  <w:p w:rsidR="00B12BEB" w:rsidRDefault="00B12BEB" w:rsidP="004F2DAA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C00"/>
    <w:multiLevelType w:val="multilevel"/>
    <w:tmpl w:val="C0CAC07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b w:val="0"/>
        <w:color w:val="332E2D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  <w:b w:val="0"/>
        <w:color w:val="332E2D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color w:val="332E2D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  <w:color w:val="332E2D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color w:val="332E2D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  <w:color w:val="332E2D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color w:val="332E2D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  <w:color w:val="332E2D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  <w:color w:val="332E2D"/>
      </w:rPr>
    </w:lvl>
  </w:abstractNum>
  <w:abstractNum w:abstractNumId="1">
    <w:nsid w:val="179856AD"/>
    <w:multiLevelType w:val="hybridMultilevel"/>
    <w:tmpl w:val="CCBCCD4A"/>
    <w:lvl w:ilvl="0" w:tplc="A3DEE5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C5F0F"/>
    <w:multiLevelType w:val="hybridMultilevel"/>
    <w:tmpl w:val="38D4733C"/>
    <w:lvl w:ilvl="0" w:tplc="A3DEE546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152B9"/>
    <w:multiLevelType w:val="hybridMultilevel"/>
    <w:tmpl w:val="7748A80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3A1710"/>
    <w:multiLevelType w:val="hybridMultilevel"/>
    <w:tmpl w:val="26D6606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653E52"/>
    <w:multiLevelType w:val="hybridMultilevel"/>
    <w:tmpl w:val="592C8166"/>
    <w:lvl w:ilvl="0" w:tplc="CD6C62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0C5F7E"/>
    <w:multiLevelType w:val="hybridMultilevel"/>
    <w:tmpl w:val="DEDEAFB4"/>
    <w:lvl w:ilvl="0" w:tplc="5E2AF5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C943E4"/>
    <w:multiLevelType w:val="hybridMultilevel"/>
    <w:tmpl w:val="9E0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583625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2284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9">
    <w:nsid w:val="69A47CC7"/>
    <w:multiLevelType w:val="hybridMultilevel"/>
    <w:tmpl w:val="40544E54"/>
    <w:lvl w:ilvl="0" w:tplc="A3DEE5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E5AD0"/>
    <w:multiLevelType w:val="hybridMultilevel"/>
    <w:tmpl w:val="A6EEA98A"/>
    <w:lvl w:ilvl="0" w:tplc="5C1E41F4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BE0C13"/>
    <w:multiLevelType w:val="hybridMultilevel"/>
    <w:tmpl w:val="D612FDC4"/>
    <w:lvl w:ilvl="0" w:tplc="F82A148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B2D31"/>
    <w:multiLevelType w:val="multilevel"/>
    <w:tmpl w:val="98964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15"/>
    <w:rsid w:val="000442CB"/>
    <w:rsid w:val="000A61E6"/>
    <w:rsid w:val="000C10EA"/>
    <w:rsid w:val="000F7FB3"/>
    <w:rsid w:val="00160EC5"/>
    <w:rsid w:val="001C7B8C"/>
    <w:rsid w:val="001D31D1"/>
    <w:rsid w:val="001E507D"/>
    <w:rsid w:val="001E5C70"/>
    <w:rsid w:val="002175C8"/>
    <w:rsid w:val="00234CD7"/>
    <w:rsid w:val="00255DD9"/>
    <w:rsid w:val="0025662F"/>
    <w:rsid w:val="00264E42"/>
    <w:rsid w:val="002A4645"/>
    <w:rsid w:val="002B0D3A"/>
    <w:rsid w:val="002F01EC"/>
    <w:rsid w:val="0033293D"/>
    <w:rsid w:val="0035263B"/>
    <w:rsid w:val="0035346B"/>
    <w:rsid w:val="00385D35"/>
    <w:rsid w:val="0039191C"/>
    <w:rsid w:val="003E5CA9"/>
    <w:rsid w:val="003F7C71"/>
    <w:rsid w:val="0044288D"/>
    <w:rsid w:val="0046222C"/>
    <w:rsid w:val="00464F34"/>
    <w:rsid w:val="00467815"/>
    <w:rsid w:val="0047382F"/>
    <w:rsid w:val="00486EC1"/>
    <w:rsid w:val="00487CBB"/>
    <w:rsid w:val="004C7C92"/>
    <w:rsid w:val="004D1D69"/>
    <w:rsid w:val="004E28ED"/>
    <w:rsid w:val="00541170"/>
    <w:rsid w:val="005458D1"/>
    <w:rsid w:val="00563664"/>
    <w:rsid w:val="00570CF8"/>
    <w:rsid w:val="00577DAF"/>
    <w:rsid w:val="00584528"/>
    <w:rsid w:val="00592DCF"/>
    <w:rsid w:val="005C11D7"/>
    <w:rsid w:val="005D6F15"/>
    <w:rsid w:val="005F15C9"/>
    <w:rsid w:val="00674300"/>
    <w:rsid w:val="00685704"/>
    <w:rsid w:val="006870D1"/>
    <w:rsid w:val="00696AF6"/>
    <w:rsid w:val="006A4C79"/>
    <w:rsid w:val="006A550D"/>
    <w:rsid w:val="006B38C1"/>
    <w:rsid w:val="006D30C8"/>
    <w:rsid w:val="006E3B70"/>
    <w:rsid w:val="0070087F"/>
    <w:rsid w:val="00714A38"/>
    <w:rsid w:val="00792708"/>
    <w:rsid w:val="00793024"/>
    <w:rsid w:val="007B6D24"/>
    <w:rsid w:val="007D0FF9"/>
    <w:rsid w:val="007E6881"/>
    <w:rsid w:val="00823F40"/>
    <w:rsid w:val="00844407"/>
    <w:rsid w:val="0085206D"/>
    <w:rsid w:val="00857356"/>
    <w:rsid w:val="008843AC"/>
    <w:rsid w:val="008C0EAE"/>
    <w:rsid w:val="008C61A1"/>
    <w:rsid w:val="008C6E00"/>
    <w:rsid w:val="008D2A6C"/>
    <w:rsid w:val="008F6ECD"/>
    <w:rsid w:val="009D2ED1"/>
    <w:rsid w:val="009D40E1"/>
    <w:rsid w:val="009E7BDE"/>
    <w:rsid w:val="009F0A22"/>
    <w:rsid w:val="009F0C70"/>
    <w:rsid w:val="009F4C16"/>
    <w:rsid w:val="00A338EF"/>
    <w:rsid w:val="00A459DF"/>
    <w:rsid w:val="00A503DF"/>
    <w:rsid w:val="00A80201"/>
    <w:rsid w:val="00AC5CE9"/>
    <w:rsid w:val="00AF4A02"/>
    <w:rsid w:val="00B032BB"/>
    <w:rsid w:val="00B129AE"/>
    <w:rsid w:val="00B12BEB"/>
    <w:rsid w:val="00B3449B"/>
    <w:rsid w:val="00B7631C"/>
    <w:rsid w:val="00BC2AA3"/>
    <w:rsid w:val="00BF76B2"/>
    <w:rsid w:val="00C0392D"/>
    <w:rsid w:val="00C61EE9"/>
    <w:rsid w:val="00C875A3"/>
    <w:rsid w:val="00C87F89"/>
    <w:rsid w:val="00C91756"/>
    <w:rsid w:val="00CA459C"/>
    <w:rsid w:val="00CD7A1A"/>
    <w:rsid w:val="00D11184"/>
    <w:rsid w:val="00D1255D"/>
    <w:rsid w:val="00D46214"/>
    <w:rsid w:val="00DD5154"/>
    <w:rsid w:val="00DF31FE"/>
    <w:rsid w:val="00E84D49"/>
    <w:rsid w:val="00E85DF6"/>
    <w:rsid w:val="00EB5E53"/>
    <w:rsid w:val="00ED7059"/>
    <w:rsid w:val="00EE0CF9"/>
    <w:rsid w:val="00EF4A64"/>
    <w:rsid w:val="00F11157"/>
    <w:rsid w:val="00F24A75"/>
    <w:rsid w:val="00F27C73"/>
    <w:rsid w:val="00F71EDA"/>
    <w:rsid w:val="00F81C30"/>
    <w:rsid w:val="00F94CF2"/>
    <w:rsid w:val="00FF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82F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82F"/>
    <w:rPr>
      <w:rFonts w:ascii="Times New Roman" w:eastAsia="Times New Roman" w:hAnsi="Times New Roman" w:cs="Courier New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uiPriority w:val="99"/>
    <w:qFormat/>
    <w:rsid w:val="0047382F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styleId="a4">
    <w:name w:val="Body Text"/>
    <w:basedOn w:val="a"/>
    <w:link w:val="a5"/>
    <w:rsid w:val="0047382F"/>
    <w:pPr>
      <w:widowControl/>
      <w:autoSpaceDE/>
      <w:autoSpaceDN/>
      <w:adjustRightInd/>
      <w:spacing w:line="360" w:lineRule="exact"/>
      <w:ind w:firstLine="720"/>
      <w:jc w:val="both"/>
    </w:pPr>
    <w:rPr>
      <w:rFonts w:cs="Times New Roman"/>
    </w:rPr>
  </w:style>
  <w:style w:type="character" w:customStyle="1" w:styleId="a5">
    <w:name w:val="Основной текст Знак"/>
    <w:basedOn w:val="a0"/>
    <w:link w:val="a4"/>
    <w:rsid w:val="0047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7382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382F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7382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3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3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3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rsid w:val="0035346B"/>
    <w:rPr>
      <w:color w:val="0000FF"/>
      <w:u w:val="single"/>
    </w:rPr>
  </w:style>
  <w:style w:type="paragraph" w:customStyle="1" w:styleId="21">
    <w:name w:val="Обычный2"/>
    <w:rsid w:val="0035346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List Paragraph"/>
    <w:basedOn w:val="a"/>
    <w:uiPriority w:val="34"/>
    <w:qFormat/>
    <w:rsid w:val="0035346B"/>
    <w:pPr>
      <w:widowControl/>
      <w:autoSpaceDE/>
      <w:autoSpaceDN/>
      <w:adjustRightInd/>
      <w:ind w:left="720"/>
      <w:contextualSpacing/>
    </w:pPr>
    <w:rPr>
      <w:rFonts w:cs="Times New Roman"/>
      <w:sz w:val="20"/>
    </w:rPr>
  </w:style>
  <w:style w:type="paragraph" w:styleId="ad">
    <w:name w:val="Normal (Web)"/>
    <w:basedOn w:val="a"/>
    <w:uiPriority w:val="99"/>
    <w:unhideWhenUsed/>
    <w:rsid w:val="00D1255D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E50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E507D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Title">
    <w:name w:val="ConsTitle"/>
    <w:uiPriority w:val="99"/>
    <w:rsid w:val="001E507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e">
    <w:name w:val="регистрационные поля"/>
    <w:basedOn w:val="a"/>
    <w:rsid w:val="00B12BEB"/>
    <w:pPr>
      <w:widowControl/>
      <w:autoSpaceDE/>
      <w:autoSpaceDN/>
      <w:adjustRightInd/>
      <w:spacing w:line="240" w:lineRule="exact"/>
      <w:jc w:val="center"/>
    </w:pPr>
    <w:rPr>
      <w:rFonts w:cs="Times New Roman"/>
      <w:lang w:val="en-US"/>
    </w:rPr>
  </w:style>
  <w:style w:type="paragraph" w:styleId="af">
    <w:name w:val="header"/>
    <w:basedOn w:val="a"/>
    <w:link w:val="af0"/>
    <w:rsid w:val="00B12BEB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character" w:customStyle="1" w:styleId="af0">
    <w:name w:val="Верхний колонтитул Знак"/>
    <w:basedOn w:val="a0"/>
    <w:link w:val="af"/>
    <w:rsid w:val="00B12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B12BEB"/>
  </w:style>
  <w:style w:type="paragraph" w:styleId="af2">
    <w:name w:val="footer"/>
    <w:basedOn w:val="a"/>
    <w:link w:val="af3"/>
    <w:rsid w:val="00B12BEB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rsid w:val="00B12B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82F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82F"/>
    <w:rPr>
      <w:rFonts w:ascii="Times New Roman" w:eastAsia="Times New Roman" w:hAnsi="Times New Roman" w:cs="Courier New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uiPriority w:val="99"/>
    <w:qFormat/>
    <w:rsid w:val="0047382F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styleId="a4">
    <w:name w:val="Body Text"/>
    <w:basedOn w:val="a"/>
    <w:link w:val="a5"/>
    <w:rsid w:val="0047382F"/>
    <w:pPr>
      <w:widowControl/>
      <w:autoSpaceDE/>
      <w:autoSpaceDN/>
      <w:adjustRightInd/>
      <w:spacing w:line="360" w:lineRule="exact"/>
      <w:ind w:firstLine="720"/>
      <w:jc w:val="both"/>
    </w:pPr>
    <w:rPr>
      <w:rFonts w:cs="Times New Roman"/>
    </w:rPr>
  </w:style>
  <w:style w:type="character" w:customStyle="1" w:styleId="a5">
    <w:name w:val="Основной текст Знак"/>
    <w:basedOn w:val="a0"/>
    <w:link w:val="a4"/>
    <w:rsid w:val="0047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7382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382F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7382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3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3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3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rsid w:val="0035346B"/>
    <w:rPr>
      <w:color w:val="0000FF"/>
      <w:u w:val="single"/>
    </w:rPr>
  </w:style>
  <w:style w:type="paragraph" w:customStyle="1" w:styleId="21">
    <w:name w:val="Обычный2"/>
    <w:rsid w:val="0035346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List Paragraph"/>
    <w:basedOn w:val="a"/>
    <w:uiPriority w:val="34"/>
    <w:qFormat/>
    <w:rsid w:val="0035346B"/>
    <w:pPr>
      <w:widowControl/>
      <w:autoSpaceDE/>
      <w:autoSpaceDN/>
      <w:adjustRightInd/>
      <w:ind w:left="720"/>
      <w:contextualSpacing/>
    </w:pPr>
    <w:rPr>
      <w:rFonts w:cs="Times New Roman"/>
      <w:sz w:val="20"/>
    </w:rPr>
  </w:style>
  <w:style w:type="paragraph" w:styleId="ad">
    <w:name w:val="Normal (Web)"/>
    <w:basedOn w:val="a"/>
    <w:uiPriority w:val="99"/>
    <w:unhideWhenUsed/>
    <w:rsid w:val="00D1255D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E50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E507D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Title">
    <w:name w:val="ConsTitle"/>
    <w:uiPriority w:val="99"/>
    <w:rsid w:val="001E507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e">
    <w:name w:val="регистрационные поля"/>
    <w:basedOn w:val="a"/>
    <w:rsid w:val="00B12BEB"/>
    <w:pPr>
      <w:widowControl/>
      <w:autoSpaceDE/>
      <w:autoSpaceDN/>
      <w:adjustRightInd/>
      <w:spacing w:line="240" w:lineRule="exact"/>
      <w:jc w:val="center"/>
    </w:pPr>
    <w:rPr>
      <w:rFonts w:cs="Times New Roman"/>
      <w:lang w:val="en-US"/>
    </w:rPr>
  </w:style>
  <w:style w:type="paragraph" w:styleId="af">
    <w:name w:val="header"/>
    <w:basedOn w:val="a"/>
    <w:link w:val="af0"/>
    <w:rsid w:val="00B12BEB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character" w:customStyle="1" w:styleId="af0">
    <w:name w:val="Верхний колонтитул Знак"/>
    <w:basedOn w:val="a0"/>
    <w:link w:val="af"/>
    <w:rsid w:val="00B12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B12BEB"/>
  </w:style>
  <w:style w:type="paragraph" w:styleId="af2">
    <w:name w:val="footer"/>
    <w:basedOn w:val="a"/>
    <w:link w:val="af3"/>
    <w:rsid w:val="00B12BEB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rsid w:val="00B12B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АДМИНИСТРАЦИЯ</vt:lpstr>
      <vt:lpstr>    «СОТНИКОВЫН» хүдөөгэйhуурингазараймуниципальна</vt:lpstr>
      <vt:lpstr>П О С Т А Н О В Л Е Н И Е</vt:lpstr>
      <vt:lpstr/>
    </vt:vector>
  </TitlesOfParts>
  <Company>SPecialiST RePack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AUANA</dc:creator>
  <cp:lastModifiedBy>бэла</cp:lastModifiedBy>
  <cp:revision>23</cp:revision>
  <cp:lastPrinted>2020-10-07T03:59:00Z</cp:lastPrinted>
  <dcterms:created xsi:type="dcterms:W3CDTF">2019-10-21T07:42:00Z</dcterms:created>
  <dcterms:modified xsi:type="dcterms:W3CDTF">2020-10-19T03:04:00Z</dcterms:modified>
</cp:coreProperties>
</file>