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CF" w:rsidRDefault="005D47CF" w:rsidP="005D47CF">
      <w:pPr>
        <w:spacing w:after="0" w:line="240" w:lineRule="auto"/>
        <w:jc w:val="center"/>
        <w:rPr>
          <w:rFonts w:cs="Segoe UI Symbol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Что делать при пожаре в автомобиле</w:t>
      </w:r>
      <w:r w:rsidRPr="005D47CF">
        <w:rPr>
          <w:rFonts w:ascii="Segoe UI Symbol" w:hAnsi="Segoe UI Symbol" w:cs="Segoe UI Symbol"/>
          <w:sz w:val="28"/>
          <w:szCs w:val="28"/>
        </w:rPr>
        <w:t>❓</w:t>
      </w:r>
    </w:p>
    <w:p w:rsidR="005D47CF" w:rsidRPr="005D47CF" w:rsidRDefault="005D47CF" w:rsidP="005D47C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55620" cy="305562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В современном мире личный</w:t>
      </w:r>
      <w:r w:rsidRPr="005D47CF">
        <w:rPr>
          <w:rFonts w:ascii="Times New Roman" w:hAnsi="Times New Roman" w:cs="Times New Roman"/>
          <w:sz w:val="24"/>
          <w:szCs w:val="24"/>
        </w:rPr>
        <w:t xml:space="preserve"> автомобиль стал практически незаменимой частью жизни многих людей. Однако, помимо множества положительных качеств этого вида транспортного средства, автомобиль совмещает в себе большое количество легковоспламеняющихся материалов: бензина, масла, резины, краски, кожа или ткань, проводка.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Пожарная безопасность в транспорте зависит от бдительности и ответственности его владельца, от соблюдения им правил и норм эксплуатации. Кроме того, немаловажным условием безопасности является наличие исправного огнетушителя в автомобиле!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самым действенным огнетушителям</w:t>
      </w:r>
      <w:r w:rsidRPr="005D47CF">
        <w:rPr>
          <w:rFonts w:ascii="Times New Roman" w:hAnsi="Times New Roman" w:cs="Times New Roman"/>
          <w:sz w:val="24"/>
          <w:szCs w:val="24"/>
        </w:rPr>
        <w:t xml:space="preserve"> относятся порошковые. Они заправляются специальным составом, который</w:t>
      </w:r>
      <w:bookmarkStart w:id="0" w:name="_GoBack"/>
      <w:bookmarkEnd w:id="0"/>
      <w:r w:rsidRPr="005D47CF">
        <w:rPr>
          <w:rFonts w:ascii="Times New Roman" w:hAnsi="Times New Roman" w:cs="Times New Roman"/>
          <w:sz w:val="24"/>
          <w:szCs w:val="24"/>
        </w:rPr>
        <w:t xml:space="preserve"> дает возможность тушить различные горючие вещества, а также электрическое оборудование, находящееся под напряжением. Размещать данное средство пожаротушения лучше в салоне, в непосредственной близости от автовладельца.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Напоминаем ряд действий при пожаре в автомобиле: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1️⃣ При появлении первых признаков – запаха дыма, резкого запаха бензина, газа, визуального появления дыма или огня, необходимо немедленно прекратить движение и остановить транспортное средство.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2️⃣ Заглушите мотор и достаньте ключ из замка зажигания.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 xml:space="preserve">3️⃣ </w:t>
      </w:r>
      <w:proofErr w:type="gramStart"/>
      <w:r w:rsidRPr="005D4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47CF">
        <w:rPr>
          <w:rFonts w:ascii="Times New Roman" w:hAnsi="Times New Roman" w:cs="Times New Roman"/>
          <w:sz w:val="24"/>
          <w:szCs w:val="24"/>
        </w:rPr>
        <w:t xml:space="preserve"> случае, если автомобиль работает на газу, необходимо перекрыть краны расположенные в багажном отделении.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4️⃣ Зафиксируйте колеса (поставьте на ручник или на скорость, если коробка переключения передач механическая).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5️⃣ Снимите клеммы с аккумуляторной батареи.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 xml:space="preserve">6️⃣ </w:t>
      </w:r>
      <w:proofErr w:type="gramStart"/>
      <w:r w:rsidRPr="005D4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47CF">
        <w:rPr>
          <w:rFonts w:ascii="Times New Roman" w:hAnsi="Times New Roman" w:cs="Times New Roman"/>
          <w:sz w:val="24"/>
          <w:szCs w:val="24"/>
        </w:rPr>
        <w:t xml:space="preserve"> случае, если в машине заблокировались двери, разбейте стекло подручными средствами и выбирайтесь из автомобиля.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7️⃣ При незначительном возгорании приступите к тушению при помощи огнетушителя (при наличии).</w:t>
      </w:r>
    </w:p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8️⃣ Если же огонь стал быстро распространяться в районе бензобака, немедленно покиньте автомобиль вместе с пассажирами и отойдите на безопасное расстояние не менее 10 -15 метров.</w:t>
      </w:r>
    </w:p>
    <w:p w:rsidR="00B61915" w:rsidRDefault="005D47CF" w:rsidP="005D47CF">
      <w:pPr>
        <w:spacing w:after="0" w:line="240" w:lineRule="auto"/>
        <w:rPr>
          <w:rFonts w:cs="Segoe UI Symbol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>9️⃣ Вызовите пожарную охрану по номеру «</w:t>
      </w:r>
      <w:proofErr w:type="gramStart"/>
      <w:r w:rsidRPr="005D47CF">
        <w:rPr>
          <w:rFonts w:ascii="Times New Roman" w:hAnsi="Times New Roman" w:cs="Times New Roman"/>
          <w:sz w:val="24"/>
          <w:szCs w:val="24"/>
        </w:rPr>
        <w:t>101»</w:t>
      </w:r>
      <w:r w:rsidRPr="005D47CF">
        <w:rPr>
          <w:rFonts w:ascii="Segoe UI Symbol" w:hAnsi="Segoe UI Symbol" w:cs="Segoe UI Symbol"/>
          <w:sz w:val="24"/>
          <w:szCs w:val="24"/>
        </w:rPr>
        <w:t>📲</w:t>
      </w:r>
      <w:proofErr w:type="gramEnd"/>
    </w:p>
    <w:p w:rsidR="005D47CF" w:rsidRDefault="005D47CF" w:rsidP="005D47CF">
      <w:pPr>
        <w:spacing w:after="0" w:line="240" w:lineRule="auto"/>
        <w:rPr>
          <w:rFonts w:cs="Segoe UI Symbol"/>
          <w:sz w:val="24"/>
          <w:szCs w:val="24"/>
        </w:rPr>
      </w:pPr>
    </w:p>
    <w:p w:rsidR="005D47CF" w:rsidRDefault="005D47CF" w:rsidP="005D47CF">
      <w:pPr>
        <w:spacing w:after="0" w:line="240" w:lineRule="auto"/>
        <w:rPr>
          <w:rFonts w:cs="Segoe UI Symbol"/>
          <w:sz w:val="24"/>
          <w:szCs w:val="24"/>
        </w:rPr>
      </w:pPr>
    </w:p>
    <w:p w:rsidR="005D47CF" w:rsidRDefault="005D47CF" w:rsidP="005D47CF">
      <w:pPr>
        <w:spacing w:after="0" w:line="240" w:lineRule="auto"/>
        <w:rPr>
          <w:rFonts w:cs="Segoe UI Symbol"/>
          <w:sz w:val="24"/>
          <w:szCs w:val="24"/>
        </w:rPr>
      </w:pPr>
    </w:p>
    <w:p w:rsidR="005D47CF" w:rsidRDefault="005D47CF" w:rsidP="005D47CF">
      <w:pPr>
        <w:spacing w:after="0" w:line="240" w:lineRule="auto"/>
        <w:rPr>
          <w:rFonts w:cs="Segoe UI Symbol"/>
          <w:sz w:val="24"/>
          <w:szCs w:val="24"/>
        </w:rPr>
      </w:pPr>
    </w:p>
    <w:p w:rsidR="005D47CF" w:rsidRDefault="005D47CF" w:rsidP="005D4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5D47CF" w:rsidRDefault="005D47CF" w:rsidP="005D4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5D47CF" w:rsidRPr="005D47CF" w:rsidRDefault="005D47CF" w:rsidP="005D47CF">
      <w:pPr>
        <w:spacing w:after="0" w:line="240" w:lineRule="auto"/>
        <w:rPr>
          <w:rFonts w:cs="Times New Roman"/>
          <w:sz w:val="24"/>
          <w:szCs w:val="24"/>
        </w:rPr>
      </w:pPr>
    </w:p>
    <w:sectPr w:rsidR="005D47CF" w:rsidRPr="005D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C1"/>
    <w:rsid w:val="005D47CF"/>
    <w:rsid w:val="005F4FC1"/>
    <w:rsid w:val="00B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7032-46B4-4624-9663-619D371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2023-06-15T03:44:00Z</dcterms:created>
  <dcterms:modified xsi:type="dcterms:W3CDTF">2023-06-15T03:47:00Z</dcterms:modified>
</cp:coreProperties>
</file>