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DF2" w:rsidRPr="006D6DF2" w:rsidRDefault="006D6DF2" w:rsidP="006D6DF2">
      <w:pPr>
        <w:jc w:val="center"/>
        <w:rPr>
          <w:rFonts w:ascii="Times New Roman" w:hAnsi="Times New Roman" w:cs="Times New Roman"/>
          <w:sz w:val="36"/>
          <w:szCs w:val="36"/>
        </w:rPr>
      </w:pPr>
      <w:r w:rsidRPr="006D6DF2">
        <w:rPr>
          <w:rFonts w:ascii="Times New Roman" w:hAnsi="Times New Roman" w:cs="Times New Roman"/>
          <w:sz w:val="36"/>
          <w:szCs w:val="36"/>
        </w:rPr>
        <w:t>В Иволгинском районе из-за поджога сгорел дом</w:t>
      </w:r>
    </w:p>
    <w:p w:rsidR="006D6DF2" w:rsidRDefault="006D6DF2" w:rsidP="006D6D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6DF2" w:rsidRPr="006D6DF2" w:rsidRDefault="006D6DF2" w:rsidP="006D6D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D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738505</wp:posOffset>
            </wp:positionV>
            <wp:extent cx="3143083" cy="4191000"/>
            <wp:effectExtent l="0" t="0" r="635" b="0"/>
            <wp:wrapThrough wrapText="bothSides">
              <wp:wrapPolygon edited="0">
                <wp:start x="0" y="0"/>
                <wp:lineTo x="0" y="21502"/>
                <wp:lineTo x="21473" y="21502"/>
                <wp:lineTo x="214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83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6DF2">
        <w:rPr>
          <w:rFonts w:ascii="Times New Roman" w:hAnsi="Times New Roman" w:cs="Times New Roman"/>
          <w:sz w:val="28"/>
          <w:szCs w:val="28"/>
        </w:rPr>
        <w:t>В Иволгинском районе 25 февраля поздним вечером произошел пожар в одном из домов села Нижняя-Иволга. На пульт пожарной охраны поступило сообщение от местных жителей о возгорании дома в ДНТ Карьер.</w:t>
      </w:r>
    </w:p>
    <w:p w:rsidR="006D6DF2" w:rsidRPr="006D6DF2" w:rsidRDefault="006D6DF2" w:rsidP="006D6D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DF2">
        <w:rPr>
          <w:rFonts w:ascii="Times New Roman" w:hAnsi="Times New Roman" w:cs="Times New Roman"/>
          <w:sz w:val="28"/>
          <w:szCs w:val="28"/>
        </w:rPr>
        <w:t xml:space="preserve">К месту вызова выехали дежурные караулы пожарных частей №21 </w:t>
      </w:r>
      <w:bookmarkStart w:id="0" w:name="_GoBack"/>
      <w:bookmarkEnd w:id="0"/>
      <w:r w:rsidRPr="006D6DF2">
        <w:rPr>
          <w:rFonts w:ascii="Times New Roman" w:hAnsi="Times New Roman" w:cs="Times New Roman"/>
          <w:sz w:val="28"/>
          <w:szCs w:val="28"/>
        </w:rPr>
        <w:t>и №</w:t>
      </w:r>
      <w:r w:rsidRPr="006D6DF2">
        <w:rPr>
          <w:rFonts w:ascii="Times New Roman" w:hAnsi="Times New Roman" w:cs="Times New Roman"/>
          <w:sz w:val="28"/>
          <w:szCs w:val="28"/>
        </w:rPr>
        <w:t>24 6-го Иволгинского отряда ГПС РБ и боевой расчет пожарно-спасательной части №73 МЧС России РБ.</w:t>
      </w:r>
    </w:p>
    <w:p w:rsidR="006D6DF2" w:rsidRDefault="006D6DF2" w:rsidP="006D6D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DF2">
        <w:rPr>
          <w:rFonts w:ascii="Times New Roman" w:hAnsi="Times New Roman" w:cs="Times New Roman"/>
          <w:sz w:val="28"/>
          <w:szCs w:val="28"/>
        </w:rPr>
        <w:t>На момент прибытия пожарных дом был полностью охвачен огнем. В тушении пожара были задействованы девять огнеборцев и три единицы техники. Открытый огонь ликвидировали в течение 34 минут.</w:t>
      </w:r>
    </w:p>
    <w:p w:rsidR="006D6DF2" w:rsidRPr="006D6DF2" w:rsidRDefault="006D6DF2" w:rsidP="006D6D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DF2" w:rsidRPr="006D6DF2" w:rsidRDefault="006D6DF2" w:rsidP="006D6D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DF2">
        <w:rPr>
          <w:rFonts w:ascii="Times New Roman" w:hAnsi="Times New Roman" w:cs="Times New Roman"/>
          <w:sz w:val="28"/>
          <w:szCs w:val="28"/>
        </w:rPr>
        <w:t>В результате пожара крыша дома уничтожена огнем, стены строения повреждены. По предварительным данным, причиной пожара послужил поджог. Пострадавших нет.</w:t>
      </w:r>
    </w:p>
    <w:p w:rsidR="006D6DF2" w:rsidRDefault="006D6DF2" w:rsidP="006D6D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7C61" w:rsidRDefault="006D6DF2" w:rsidP="006D6D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DF2">
        <w:rPr>
          <w:rFonts w:ascii="Times New Roman" w:hAnsi="Times New Roman" w:cs="Times New Roman"/>
          <w:sz w:val="28"/>
          <w:szCs w:val="28"/>
        </w:rPr>
        <w:t xml:space="preserve">6-й Иволгинский отряд ГПС РБ предупреждает, что поджог относится к числу умышленных преступлений средней тяжести, связанных с посягательством на имущество. Согласно ч. 2 ст.167 УК РФ, деяния, совершенные из хулиганских побуждений, путем поджога, взрыва или иным </w:t>
      </w:r>
      <w:r w:rsidRPr="006D6DF2">
        <w:rPr>
          <w:rFonts w:ascii="Times New Roman" w:hAnsi="Times New Roman" w:cs="Times New Roman"/>
          <w:sz w:val="28"/>
          <w:szCs w:val="28"/>
        </w:rPr>
        <w:t>обще опасным</w:t>
      </w:r>
      <w:r w:rsidRPr="006D6DF2">
        <w:rPr>
          <w:rFonts w:ascii="Times New Roman" w:hAnsi="Times New Roman" w:cs="Times New Roman"/>
          <w:sz w:val="28"/>
          <w:szCs w:val="28"/>
        </w:rPr>
        <w:t xml:space="preserve"> способом, либо повлекшие по неосторожности смерть человека или иные тяжкие последствия, наказываются принудительными работами, либо лишением свободы на срок до пяти лет.</w:t>
      </w:r>
    </w:p>
    <w:p w:rsidR="006D6DF2" w:rsidRDefault="006D6DF2" w:rsidP="006D6D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DF2" w:rsidRPr="006D6DF2" w:rsidRDefault="006D6DF2" w:rsidP="006D6DF2">
      <w:pPr>
        <w:jc w:val="both"/>
        <w:rPr>
          <w:rFonts w:ascii="Times New Roman" w:hAnsi="Times New Roman" w:cs="Times New Roman"/>
          <w:sz w:val="28"/>
          <w:szCs w:val="28"/>
        </w:rPr>
      </w:pPr>
      <w:r w:rsidRPr="006D6DF2">
        <w:rPr>
          <w:rFonts w:ascii="Segoe UI Symbol" w:hAnsi="Segoe UI Symbol" w:cs="Segoe UI Symbol"/>
          <w:sz w:val="28"/>
          <w:szCs w:val="28"/>
        </w:rPr>
        <w:t>☎</w:t>
      </w:r>
      <w:r w:rsidRPr="006D6DF2">
        <w:rPr>
          <w:rFonts w:ascii="Times New Roman" w:hAnsi="Times New Roman" w:cs="Times New Roman"/>
          <w:sz w:val="28"/>
          <w:szCs w:val="28"/>
        </w:rPr>
        <w:t>Телефон пожарно-спасательной службы 01 сотовый телефон 101 или 112</w:t>
      </w:r>
    </w:p>
    <w:p w:rsidR="006D6DF2" w:rsidRDefault="006D6DF2" w:rsidP="006D6DF2">
      <w:pPr>
        <w:jc w:val="both"/>
        <w:rPr>
          <w:rFonts w:ascii="Times New Roman" w:hAnsi="Times New Roman" w:cs="Times New Roman"/>
          <w:sz w:val="28"/>
          <w:szCs w:val="28"/>
        </w:rPr>
      </w:pPr>
      <w:r w:rsidRPr="006D6DF2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ОГПС РБ, ОНДПР по Иволгинскому району</w:t>
      </w:r>
    </w:p>
    <w:p w:rsidR="006D6DF2" w:rsidRPr="006D6DF2" w:rsidRDefault="006D6DF2" w:rsidP="006D6DF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D6DF2" w:rsidRPr="006D6DF2" w:rsidSect="006D6DF2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DF2"/>
    <w:rsid w:val="00347C61"/>
    <w:rsid w:val="006D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FCEF2-F7B4-406C-B6E2-FE4DB9E0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2023-02-28T06:51:00Z</dcterms:created>
  <dcterms:modified xsi:type="dcterms:W3CDTF">2023-02-28T06:56:00Z</dcterms:modified>
</cp:coreProperties>
</file>