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75" w:rsidRPr="002D2175" w:rsidRDefault="002D2175" w:rsidP="002D217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175">
        <w:rPr>
          <w:rFonts w:ascii="Times New Roman" w:hAnsi="Times New Roman" w:cs="Times New Roman"/>
          <w:sz w:val="32"/>
          <w:szCs w:val="32"/>
        </w:rPr>
        <w:t>Угарный газ: профилактика отравления и первая помощь.</w:t>
      </w:r>
    </w:p>
    <w:p w:rsidR="002D2175" w:rsidRPr="002D2175" w:rsidRDefault="008C791E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142875</wp:posOffset>
            </wp:positionV>
            <wp:extent cx="3494405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431" y="21414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2175" w:rsidRPr="002D2175">
        <w:rPr>
          <w:rFonts w:ascii="Times New Roman" w:hAnsi="Times New Roman" w:cs="Times New Roman"/>
          <w:sz w:val="24"/>
          <w:szCs w:val="24"/>
        </w:rPr>
        <w:t xml:space="preserve">В период холодов возрастает не только количество пожаров, но и количество отравлений угарным газом, которые нередко приводят к гибели людей. </w:t>
      </w:r>
      <w:r w:rsidR="00152439">
        <w:rPr>
          <w:rFonts w:ascii="Times New Roman" w:hAnsi="Times New Roman" w:cs="Times New Roman"/>
          <w:sz w:val="24"/>
          <w:szCs w:val="24"/>
        </w:rPr>
        <w:t xml:space="preserve">Огнеборцы Иволгинского </w:t>
      </w:r>
      <w:r w:rsidR="002D2175" w:rsidRPr="002D2175">
        <w:rPr>
          <w:rFonts w:ascii="Times New Roman" w:hAnsi="Times New Roman" w:cs="Times New Roman"/>
          <w:sz w:val="24"/>
          <w:szCs w:val="24"/>
        </w:rPr>
        <w:t>района информиру</w:t>
      </w:r>
      <w:r w:rsidR="00152439">
        <w:rPr>
          <w:rFonts w:ascii="Times New Roman" w:hAnsi="Times New Roman" w:cs="Times New Roman"/>
          <w:sz w:val="24"/>
          <w:szCs w:val="24"/>
        </w:rPr>
        <w:t>ю</w:t>
      </w:r>
      <w:r w:rsidR="002D2175" w:rsidRPr="002D2175">
        <w:rPr>
          <w:rFonts w:ascii="Times New Roman" w:hAnsi="Times New Roman" w:cs="Times New Roman"/>
          <w:sz w:val="24"/>
          <w:szCs w:val="24"/>
        </w:rPr>
        <w:t>т о том, как предотвратить опасность, и что делать, если кто-то все же пострадал.</w:t>
      </w:r>
    </w:p>
    <w:p w:rsidR="002D2175" w:rsidRPr="002D2175" w:rsidRDefault="002D2175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Угарный газ часто называют «коварным убийцей» — он не имеет ни цвета, ни запаха, не вызывает вообще никаких ощущений, для жертвы его присутствие так и остается незамеченным. При этом распространяется газ быстро, смешиваясь с воздухом без потери своих отравляющих свойств.</w:t>
      </w:r>
    </w:p>
    <w:p w:rsidR="002D2175" w:rsidRPr="002D2175" w:rsidRDefault="002D2175" w:rsidP="002D2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5">
        <w:rPr>
          <w:rFonts w:ascii="Times New Roman" w:hAnsi="Times New Roman" w:cs="Times New Roman"/>
          <w:b/>
          <w:sz w:val="24"/>
          <w:szCs w:val="24"/>
        </w:rPr>
        <w:t>Признаки отравления угарным газом.</w:t>
      </w:r>
    </w:p>
    <w:p w:rsidR="002D2175" w:rsidRPr="002D2175" w:rsidRDefault="002D2175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Симптомы отравления могут заметно варьироваться в зависимости от степени поражения, общего состояния организма, имеющихся заболеваний и прочих обстоятельств. Появляются головокружение, головная боль, тошнота, рвота, шум в ушах, одышка, кашель и прочие симптомы.</w:t>
      </w:r>
    </w:p>
    <w:p w:rsidR="002D2175" w:rsidRPr="002D2175" w:rsidRDefault="002D2175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Состояние у пострадавшего бывает возбужденное, но в некоторых случаях наоборот наблюдается вялость и сонливость. Может отмечаться нарушение работы вестибулярного, расстройства слуха, зрения. Эти симптомы могут предшествовать потере сознания.</w:t>
      </w:r>
    </w:p>
    <w:p w:rsidR="002D2175" w:rsidRPr="002D2175" w:rsidRDefault="002D2175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 xml:space="preserve">При отравлениях средней тяжести и тяжелых весьма вероятны проблемы в работе </w:t>
      </w:r>
      <w:proofErr w:type="spellStart"/>
      <w:r w:rsidRPr="002D2175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2D2175">
        <w:rPr>
          <w:rFonts w:ascii="Times New Roman" w:hAnsi="Times New Roman" w:cs="Times New Roman"/>
          <w:sz w:val="24"/>
          <w:szCs w:val="24"/>
        </w:rPr>
        <w:t xml:space="preserve"> системы. Возникают аритмии, падает артериальное давление, снижается температура тела. В подобной ситуации без своевременной медицинской помощи пострадавший может погибнуть от остановки сердца или инфаркта миокарда. </w:t>
      </w:r>
    </w:p>
    <w:p w:rsidR="002D2175" w:rsidRPr="002D2175" w:rsidRDefault="002D2175" w:rsidP="002D21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5">
        <w:rPr>
          <w:rFonts w:ascii="Times New Roman" w:hAnsi="Times New Roman" w:cs="Times New Roman"/>
          <w:b/>
          <w:sz w:val="24"/>
          <w:szCs w:val="24"/>
        </w:rPr>
        <w:t>Помощь при отравлении угарным газом.</w:t>
      </w:r>
    </w:p>
    <w:p w:rsidR="002D2175" w:rsidRPr="002D2175" w:rsidRDefault="002D2175" w:rsidP="002D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При легких отравлениях (если дело ограничилось головокружением и тошнотой) обычно бывает достаточно вывести человека на свежий воздух. Но до тех пор, пока его состояние полностью не придет в норму, наблюдайте, фиксируйте любые изменения, чтобы вовремя прийти на помощь, если потребуется. При тяжелых отравлениях и поражениях средней тяжести нужна срочная госпитализация.</w:t>
      </w:r>
    </w:p>
    <w:p w:rsidR="002D2175" w:rsidRPr="002D2175" w:rsidRDefault="002D2175" w:rsidP="002D2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5">
        <w:rPr>
          <w:rFonts w:ascii="Times New Roman" w:hAnsi="Times New Roman" w:cs="Times New Roman"/>
          <w:b/>
          <w:sz w:val="24"/>
          <w:szCs w:val="24"/>
        </w:rPr>
        <w:t>Чтобы предотвратить отравление угарным газом, необходимо:</w:t>
      </w:r>
    </w:p>
    <w:p w:rsidR="002D2175" w:rsidRPr="002D2175" w:rsidRDefault="002D2175" w:rsidP="002D2175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– использовать только исправное оборудование. Трещины в печной кладке, засоренный дымоход способны привести к тяжелым последствиям;</w:t>
      </w:r>
    </w:p>
    <w:p w:rsidR="002D2175" w:rsidRPr="002D2175" w:rsidRDefault="002D2175" w:rsidP="002D2175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–позаботиться о хорошей вентиляции. В квартирах отравления случаются как раз в период межсезонья: центральное отопление не включено, и жильцы спасаются, используя газовые плиты;</w:t>
      </w:r>
    </w:p>
    <w:p w:rsidR="002D2175" w:rsidRPr="002D2175" w:rsidRDefault="002D2175" w:rsidP="002D2175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 xml:space="preserve">–не </w:t>
      </w:r>
      <w:proofErr w:type="spellStart"/>
      <w:r w:rsidRPr="002D2175">
        <w:rPr>
          <w:rFonts w:ascii="Times New Roman" w:hAnsi="Times New Roman" w:cs="Times New Roman"/>
          <w:sz w:val="24"/>
          <w:szCs w:val="24"/>
        </w:rPr>
        <w:t>закрывайть</w:t>
      </w:r>
      <w:proofErr w:type="spellEnd"/>
      <w:r w:rsidRPr="002D2175">
        <w:rPr>
          <w:rFonts w:ascii="Times New Roman" w:hAnsi="Times New Roman" w:cs="Times New Roman"/>
          <w:sz w:val="24"/>
          <w:szCs w:val="24"/>
        </w:rPr>
        <w:t xml:space="preserve"> печную заслонку, пока угли не прогорели полностью;</w:t>
      </w:r>
    </w:p>
    <w:p w:rsidR="002D2175" w:rsidRPr="002D2175" w:rsidRDefault="002D2175" w:rsidP="002D2175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5">
        <w:rPr>
          <w:rFonts w:ascii="Times New Roman" w:hAnsi="Times New Roman" w:cs="Times New Roman"/>
          <w:sz w:val="24"/>
          <w:szCs w:val="24"/>
        </w:rPr>
        <w:t>–автолюбителям не работать в гараже при работающем двигателе. </w:t>
      </w:r>
    </w:p>
    <w:p w:rsidR="002D2175" w:rsidRDefault="002D2175" w:rsidP="002D2175">
      <w:pPr>
        <w:rPr>
          <w:rFonts w:ascii="Times New Roman" w:hAnsi="Times New Roman" w:cs="Times New Roman"/>
          <w:sz w:val="24"/>
          <w:szCs w:val="24"/>
        </w:rPr>
      </w:pPr>
      <w:r w:rsidRPr="00972BC7">
        <w:rPr>
          <w:rFonts w:ascii="Times New Roman" w:hAnsi="Times New Roman" w:cs="Times New Roman"/>
          <w:sz w:val="24"/>
          <w:szCs w:val="24"/>
        </w:rPr>
        <w:t>Телефон пожарно-спасательной службы 01 сотовый телефон 101 или 112</w:t>
      </w:r>
    </w:p>
    <w:p w:rsidR="002D2175" w:rsidRDefault="002D2175" w:rsidP="002D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2D2175" w:rsidRPr="00972BC7" w:rsidRDefault="002D2175" w:rsidP="002D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</w:p>
    <w:p w:rsidR="0025318F" w:rsidRPr="002D2175" w:rsidRDefault="0025318F" w:rsidP="002D21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318F" w:rsidRPr="002D2175" w:rsidSect="002D21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75"/>
    <w:rsid w:val="00152439"/>
    <w:rsid w:val="0025318F"/>
    <w:rsid w:val="002D2175"/>
    <w:rsid w:val="008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F88A-6657-4071-951B-7925A862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2022-11-18T08:44:00Z</dcterms:created>
  <dcterms:modified xsi:type="dcterms:W3CDTF">2022-11-18T01:44:00Z</dcterms:modified>
</cp:coreProperties>
</file>