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61" w:rsidRDefault="00396FC1" w:rsidP="00396FC1">
      <w:pPr>
        <w:jc w:val="center"/>
        <w:rPr>
          <w:rFonts w:ascii="Times New Roman" w:hAnsi="Times New Roman" w:cs="Times New Roman"/>
          <w:sz w:val="36"/>
          <w:szCs w:val="36"/>
        </w:rPr>
      </w:pPr>
      <w:r w:rsidRPr="00396FC1">
        <w:rPr>
          <w:rFonts w:ascii="Times New Roman" w:hAnsi="Times New Roman" w:cs="Times New Roman"/>
          <w:sz w:val="36"/>
          <w:szCs w:val="36"/>
        </w:rPr>
        <w:t>Куда звонить в случае пожара</w:t>
      </w:r>
    </w:p>
    <w:p w:rsidR="00396FC1" w:rsidRPr="00396FC1" w:rsidRDefault="00BE3970" w:rsidP="00631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814705</wp:posOffset>
            </wp:positionV>
            <wp:extent cx="3040380" cy="2324100"/>
            <wp:effectExtent l="0" t="0" r="7620" b="0"/>
            <wp:wrapThrough wrapText="bothSides">
              <wp:wrapPolygon edited="0">
                <wp:start x="0" y="0"/>
                <wp:lineTo x="0" y="21423"/>
                <wp:lineTo x="21519" y="21423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FC1" w:rsidRPr="00396FC1">
        <w:rPr>
          <w:rFonts w:ascii="Times New Roman" w:hAnsi="Times New Roman" w:cs="Times New Roman"/>
          <w:sz w:val="28"/>
          <w:szCs w:val="28"/>
        </w:rPr>
        <w:t>Обнаружив пожар, необходимо немедленно вызвать пожарную охрану по телефону 101 или 112. Это следует сделать из безопасного места. После соединения с оператором нужно сообщить следующие данные: адрес, объект, на котором происходит пожар (во дворе, в доме (квартире) и т.д.), затем, по возможности, уточнить, что конкретно горит (дом, надворные постройки, мебель, автомобиль), а также сообщить свою фамилию и телефон.</w:t>
      </w:r>
    </w:p>
    <w:p w:rsidR="00396FC1" w:rsidRPr="00396FC1" w:rsidRDefault="00396FC1" w:rsidP="00631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C1">
        <w:rPr>
          <w:rFonts w:ascii="Times New Roman" w:hAnsi="Times New Roman" w:cs="Times New Roman"/>
          <w:sz w:val="28"/>
          <w:szCs w:val="28"/>
        </w:rPr>
        <w:t>Говорите по телефону четко и спокойно, без паники. Знайте, что пока Вы сообщаете о пожаре, пожарная часть уже поднята по тревоге и выезжает (все необходимые сведения огнеборцам передадут с помощью радиосвязи).</w:t>
      </w:r>
    </w:p>
    <w:p w:rsidR="00BE3970" w:rsidRDefault="00396FC1" w:rsidP="00631E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C1">
        <w:rPr>
          <w:rFonts w:ascii="Times New Roman" w:hAnsi="Times New Roman" w:cs="Times New Roman"/>
          <w:sz w:val="28"/>
          <w:szCs w:val="28"/>
        </w:rPr>
        <w:t>Выйдя из дома, нужно встретить пожарных, показывая самый быстрый и удобный проезд к месту возникшего пожара. Учтите, что огнеборцам гораздо легче потушить огонь в самом начале, поэтому все ваши действия должны быть оперативными.</w:t>
      </w:r>
      <w:r w:rsidR="00BE397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970" w:rsidRDefault="00BE3970" w:rsidP="00396F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970" w:rsidRPr="00BE3970" w:rsidRDefault="00BE3970" w:rsidP="00BE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70">
        <w:rPr>
          <w:rFonts w:ascii="Times New Roman" w:hAnsi="Times New Roman" w:cs="Times New Roman"/>
          <w:sz w:val="28"/>
          <w:szCs w:val="28"/>
        </w:rPr>
        <w:t>С уважением,</w:t>
      </w:r>
      <w:bookmarkStart w:id="0" w:name="_GoBack"/>
      <w:bookmarkEnd w:id="0"/>
    </w:p>
    <w:p w:rsidR="00BE3970" w:rsidRDefault="00BE3970" w:rsidP="00BE3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70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p w:rsidR="00BE3970" w:rsidRDefault="00BE3970" w:rsidP="00396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96FC1" w:rsidRPr="00396FC1" w:rsidRDefault="00BE3970" w:rsidP="00396F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970">
        <w:rPr>
          <w:noProof/>
          <w:lang w:eastAsia="ru-RU"/>
        </w:rPr>
        <w:t xml:space="preserve"> </w:t>
      </w:r>
    </w:p>
    <w:sectPr w:rsidR="00396FC1" w:rsidRPr="00396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0"/>
    <w:rsid w:val="00396FC1"/>
    <w:rsid w:val="00631E35"/>
    <w:rsid w:val="007439C0"/>
    <w:rsid w:val="009B2C61"/>
    <w:rsid w:val="00BE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E114-E255-47FF-8048-C24DA59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2023-06-01T01:23:00Z</dcterms:created>
  <dcterms:modified xsi:type="dcterms:W3CDTF">2023-06-01T02:03:00Z</dcterms:modified>
</cp:coreProperties>
</file>